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A8F" w:rsidRPr="005B0A66" w:rsidRDefault="007C752C" w:rsidP="009B3A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001</w:t>
      </w:r>
      <w:r w:rsidRPr="005B0A66">
        <w:rPr>
          <w:rFonts w:cstheme="minorHAnsi"/>
          <w:sz w:val="24"/>
          <w:szCs w:val="24"/>
        </w:rPr>
        <w:t xml:space="preserve"> </w:t>
      </w:r>
      <w:r w:rsidR="009B3A8F" w:rsidRPr="005B0A66">
        <w:rPr>
          <w:rFonts w:cstheme="minorHAnsi"/>
          <w:b/>
          <w:sz w:val="24"/>
          <w:szCs w:val="24"/>
        </w:rPr>
        <w:t xml:space="preserve">Naziv obveznika: </w:t>
      </w:r>
      <w:r w:rsidR="009B3A8F" w:rsidRPr="005B0A66">
        <w:rPr>
          <w:rFonts w:cstheme="minorHAnsi"/>
          <w:sz w:val="24"/>
          <w:szCs w:val="24"/>
        </w:rPr>
        <w:t>JU NP Kornati</w:t>
      </w:r>
      <w:r w:rsidR="009B3A8F" w:rsidRPr="005B0A66">
        <w:rPr>
          <w:rFonts w:cstheme="minorHAnsi"/>
          <w:b/>
          <w:sz w:val="24"/>
          <w:szCs w:val="24"/>
        </w:rPr>
        <w:tab/>
      </w:r>
      <w:r w:rsidR="009B3A8F" w:rsidRPr="005B0A66">
        <w:rPr>
          <w:rFonts w:cstheme="minorHAnsi"/>
          <w:b/>
          <w:sz w:val="24"/>
          <w:szCs w:val="24"/>
        </w:rPr>
        <w:tab/>
      </w:r>
      <w:r w:rsidR="009B3A8F" w:rsidRPr="005B0A66">
        <w:rPr>
          <w:rFonts w:cstheme="minorHAnsi"/>
          <w:b/>
          <w:sz w:val="24"/>
          <w:szCs w:val="24"/>
        </w:rPr>
        <w:tab/>
      </w:r>
      <w:r w:rsidR="009B3A8F" w:rsidRPr="005B0A66">
        <w:rPr>
          <w:rFonts w:cstheme="minorHAnsi"/>
          <w:b/>
          <w:sz w:val="24"/>
          <w:szCs w:val="24"/>
        </w:rPr>
        <w:tab/>
        <w:t xml:space="preserve">Broj RKP-a: </w:t>
      </w:r>
      <w:r w:rsidR="009B3A8F" w:rsidRPr="005B0A66">
        <w:rPr>
          <w:rFonts w:cstheme="minorHAnsi"/>
          <w:sz w:val="24"/>
          <w:szCs w:val="24"/>
        </w:rPr>
        <w:t>22138</w:t>
      </w:r>
    </w:p>
    <w:p w:rsidR="009B3A8F" w:rsidRPr="005B0A66" w:rsidRDefault="009B3A8F" w:rsidP="009B3A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Sjedište obveznika:</w:t>
      </w:r>
      <w:r w:rsidRPr="005B0A66">
        <w:rPr>
          <w:rFonts w:cstheme="minorHAnsi"/>
          <w:sz w:val="24"/>
          <w:szCs w:val="24"/>
        </w:rPr>
        <w:t xml:space="preserve"> Murter</w:t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b/>
          <w:sz w:val="24"/>
          <w:szCs w:val="24"/>
        </w:rPr>
        <w:t>Matični broj:</w:t>
      </w:r>
      <w:r w:rsidRPr="005B0A66">
        <w:rPr>
          <w:rFonts w:cstheme="minorHAnsi"/>
          <w:sz w:val="24"/>
          <w:szCs w:val="24"/>
        </w:rPr>
        <w:t xml:space="preserve"> 03957772</w:t>
      </w:r>
    </w:p>
    <w:p w:rsidR="009B3A8F" w:rsidRPr="005B0A66" w:rsidRDefault="009B3A8F" w:rsidP="009B3A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Adresa sjedišta obveznika:</w:t>
      </w:r>
      <w:r w:rsidRPr="005B0A66">
        <w:rPr>
          <w:rFonts w:cstheme="minorHAnsi"/>
          <w:sz w:val="24"/>
          <w:szCs w:val="24"/>
        </w:rPr>
        <w:t xml:space="preserve"> Butina 2</w:t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b/>
          <w:sz w:val="24"/>
          <w:szCs w:val="24"/>
        </w:rPr>
        <w:t>OIB:</w:t>
      </w:r>
      <w:r w:rsidRPr="005B0A66">
        <w:rPr>
          <w:rFonts w:cstheme="minorHAnsi"/>
          <w:sz w:val="24"/>
          <w:szCs w:val="24"/>
        </w:rPr>
        <w:t xml:space="preserve"> 63763133364</w:t>
      </w:r>
    </w:p>
    <w:p w:rsidR="009B3A8F" w:rsidRPr="005B0A66" w:rsidRDefault="009B3A8F" w:rsidP="009B3A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Razina:</w:t>
      </w:r>
      <w:r w:rsidRPr="005B0A66">
        <w:rPr>
          <w:rFonts w:cstheme="minorHAnsi"/>
          <w:sz w:val="24"/>
          <w:szCs w:val="24"/>
        </w:rPr>
        <w:t xml:space="preserve"> 11</w:t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Pr="005B0A66">
        <w:rPr>
          <w:rFonts w:cstheme="minorHAnsi"/>
          <w:sz w:val="24"/>
          <w:szCs w:val="24"/>
        </w:rPr>
        <w:tab/>
      </w:r>
      <w:r w:rsidR="009F7127" w:rsidRPr="005B0A66">
        <w:rPr>
          <w:rFonts w:cstheme="minorHAnsi"/>
          <w:sz w:val="24"/>
          <w:szCs w:val="24"/>
        </w:rPr>
        <w:tab/>
      </w:r>
      <w:r w:rsidR="009F7127" w:rsidRPr="005B0A66">
        <w:rPr>
          <w:rFonts w:cstheme="minorHAnsi"/>
          <w:sz w:val="24"/>
          <w:szCs w:val="24"/>
        </w:rPr>
        <w:tab/>
      </w:r>
      <w:r w:rsidR="009F7127" w:rsidRPr="005B0A66">
        <w:rPr>
          <w:rFonts w:cstheme="minorHAnsi"/>
          <w:sz w:val="24"/>
          <w:szCs w:val="24"/>
        </w:rPr>
        <w:tab/>
      </w:r>
      <w:r w:rsidR="009F7127" w:rsidRPr="005B0A66">
        <w:rPr>
          <w:rFonts w:cstheme="minorHAnsi"/>
          <w:b/>
          <w:sz w:val="24"/>
          <w:szCs w:val="24"/>
        </w:rPr>
        <w:t>Šifra djelatnosti:</w:t>
      </w:r>
      <w:r w:rsidR="009F7127" w:rsidRPr="005B0A66">
        <w:rPr>
          <w:rFonts w:cstheme="minorHAnsi"/>
          <w:sz w:val="24"/>
          <w:szCs w:val="24"/>
        </w:rPr>
        <w:t xml:space="preserve"> 9104</w:t>
      </w:r>
    </w:p>
    <w:p w:rsidR="009F7127" w:rsidRPr="005B0A66" w:rsidRDefault="009F7127" w:rsidP="009B3A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Razdjel:</w:t>
      </w:r>
      <w:r w:rsidRPr="005B0A66">
        <w:rPr>
          <w:rFonts w:cstheme="minorHAnsi"/>
          <w:sz w:val="24"/>
          <w:szCs w:val="24"/>
        </w:rPr>
        <w:t xml:space="preserve"> 077</w:t>
      </w:r>
    </w:p>
    <w:p w:rsidR="009B3A8F" w:rsidRPr="005B0A66" w:rsidRDefault="009B3A8F" w:rsidP="009B3A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A8F" w:rsidRPr="005B0A66" w:rsidRDefault="009B3A8F" w:rsidP="002D569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F7127" w:rsidRPr="005B0A66" w:rsidRDefault="009F7127" w:rsidP="002D569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F7127" w:rsidRPr="005B0A66" w:rsidRDefault="009F7127" w:rsidP="002D569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A376A" w:rsidRPr="005B0A66" w:rsidRDefault="009F7127" w:rsidP="009F71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Bilješke uz financijske izvještaje za 201</w:t>
      </w:r>
      <w:r w:rsidR="00301848" w:rsidRPr="005B0A66">
        <w:rPr>
          <w:rFonts w:cstheme="minorHAnsi"/>
          <w:b/>
          <w:sz w:val="24"/>
          <w:szCs w:val="24"/>
        </w:rPr>
        <w:t>9</w:t>
      </w:r>
      <w:r w:rsidRPr="005B0A66">
        <w:rPr>
          <w:rFonts w:cstheme="minorHAnsi"/>
          <w:b/>
          <w:sz w:val="24"/>
          <w:szCs w:val="24"/>
        </w:rPr>
        <w:t>. godinu</w:t>
      </w:r>
    </w:p>
    <w:p w:rsidR="006A376A" w:rsidRPr="005B0A66" w:rsidRDefault="006A376A" w:rsidP="006A376A">
      <w:pPr>
        <w:spacing w:line="256" w:lineRule="auto"/>
        <w:rPr>
          <w:rFonts w:cstheme="minorHAnsi"/>
          <w:sz w:val="24"/>
          <w:szCs w:val="24"/>
        </w:rPr>
      </w:pPr>
    </w:p>
    <w:p w:rsidR="005E3838" w:rsidRPr="005B0A66" w:rsidRDefault="009F7127" w:rsidP="003C7D0C">
      <w:pPr>
        <w:spacing w:line="256" w:lineRule="auto"/>
        <w:jc w:val="both"/>
        <w:rPr>
          <w:rFonts w:cstheme="minorHAnsi"/>
          <w:b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Bilješke uz obrazac PRRAS</w:t>
      </w: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b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 xml:space="preserve">AOP 001 – </w:t>
      </w:r>
      <w:r w:rsidRPr="005B0A66">
        <w:rPr>
          <w:rFonts w:cstheme="minorHAnsi"/>
          <w:sz w:val="24"/>
          <w:szCs w:val="24"/>
        </w:rPr>
        <w:t>Javna ustanova „ Nacionalni park Kornati“ u razdoblju od 01. siječnja do 3</w:t>
      </w:r>
      <w:r w:rsidR="0059427E" w:rsidRPr="005B0A66">
        <w:rPr>
          <w:rFonts w:cstheme="minorHAnsi"/>
          <w:sz w:val="24"/>
          <w:szCs w:val="24"/>
        </w:rPr>
        <w:t>1</w:t>
      </w:r>
      <w:r w:rsidRPr="005B0A66">
        <w:rPr>
          <w:rFonts w:cstheme="minorHAnsi"/>
          <w:sz w:val="24"/>
          <w:szCs w:val="24"/>
        </w:rPr>
        <w:t xml:space="preserve">. </w:t>
      </w:r>
      <w:r w:rsidR="0059427E" w:rsidRPr="005B0A66">
        <w:rPr>
          <w:rFonts w:cstheme="minorHAnsi"/>
          <w:sz w:val="24"/>
          <w:szCs w:val="24"/>
        </w:rPr>
        <w:t>prosinca</w:t>
      </w:r>
      <w:r w:rsidRPr="005B0A66">
        <w:rPr>
          <w:rFonts w:cstheme="minorHAnsi"/>
          <w:sz w:val="24"/>
          <w:szCs w:val="24"/>
        </w:rPr>
        <w:t xml:space="preserve"> 201</w:t>
      </w:r>
      <w:r w:rsidR="00320386" w:rsidRPr="005B0A66">
        <w:rPr>
          <w:rFonts w:cstheme="minorHAnsi"/>
          <w:sz w:val="24"/>
          <w:szCs w:val="24"/>
        </w:rPr>
        <w:t>9</w:t>
      </w:r>
      <w:r w:rsidRPr="005B0A66">
        <w:rPr>
          <w:rFonts w:cstheme="minorHAnsi"/>
          <w:sz w:val="24"/>
          <w:szCs w:val="24"/>
        </w:rPr>
        <w:t xml:space="preserve">. ostvarila je ukupne prihode u iznosu od </w:t>
      </w:r>
      <w:r w:rsidR="00320386" w:rsidRPr="005B0A66">
        <w:rPr>
          <w:rFonts w:cstheme="minorHAnsi"/>
          <w:sz w:val="24"/>
          <w:szCs w:val="24"/>
        </w:rPr>
        <w:t>10.830.464</w:t>
      </w:r>
      <w:r w:rsidR="005D0741"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sz w:val="24"/>
          <w:szCs w:val="24"/>
        </w:rPr>
        <w:t xml:space="preserve">kuna, što je za </w:t>
      </w:r>
      <w:r w:rsidR="00320386" w:rsidRPr="005B0A66">
        <w:rPr>
          <w:rFonts w:cstheme="minorHAnsi"/>
          <w:sz w:val="24"/>
          <w:szCs w:val="24"/>
        </w:rPr>
        <w:t>3,9%</w:t>
      </w:r>
      <w:r w:rsidRPr="005B0A66">
        <w:rPr>
          <w:rFonts w:cstheme="minorHAnsi"/>
          <w:sz w:val="24"/>
          <w:szCs w:val="24"/>
        </w:rPr>
        <w:t xml:space="preserve"> </w:t>
      </w:r>
      <w:r w:rsidR="00320386" w:rsidRPr="005B0A66">
        <w:rPr>
          <w:rFonts w:cstheme="minorHAnsi"/>
          <w:sz w:val="24"/>
          <w:szCs w:val="24"/>
        </w:rPr>
        <w:t>manje</w:t>
      </w:r>
      <w:r w:rsidRPr="005B0A66">
        <w:rPr>
          <w:rFonts w:cstheme="minorHAnsi"/>
          <w:sz w:val="24"/>
          <w:szCs w:val="24"/>
        </w:rPr>
        <w:t xml:space="preserve"> u odnosu na isto razdoblje prethodne godine, kada su prihodi iznosili </w:t>
      </w:r>
      <w:r w:rsidR="00320386" w:rsidRPr="005B0A66">
        <w:rPr>
          <w:rFonts w:cstheme="minorHAnsi"/>
          <w:sz w:val="24"/>
          <w:szCs w:val="24"/>
        </w:rPr>
        <w:t>11.269.682</w:t>
      </w:r>
      <w:r w:rsidR="005D0741"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sz w:val="24"/>
          <w:szCs w:val="24"/>
        </w:rPr>
        <w:t>kn.</w:t>
      </w: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b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 xml:space="preserve">AOP 045 – Pomoći iz inozemstva i od subjekata unutar općeg proračuna (AOP 046 + 049 + 054 +057 + 060 + 063 + 066 + 069) </w:t>
      </w:r>
      <w:r w:rsidRPr="005B0A66">
        <w:rPr>
          <w:rFonts w:cstheme="minorHAnsi"/>
          <w:sz w:val="24"/>
          <w:szCs w:val="24"/>
        </w:rPr>
        <w:t xml:space="preserve">iznosili su </w:t>
      </w:r>
      <w:r w:rsidR="00320386" w:rsidRPr="005B0A66">
        <w:rPr>
          <w:rFonts w:cstheme="minorHAnsi"/>
          <w:sz w:val="24"/>
          <w:szCs w:val="24"/>
        </w:rPr>
        <w:t>721.340</w:t>
      </w:r>
      <w:r w:rsidRPr="005B0A66">
        <w:rPr>
          <w:rFonts w:cstheme="minorHAnsi"/>
          <w:sz w:val="24"/>
          <w:szCs w:val="24"/>
        </w:rPr>
        <w:t xml:space="preserve"> kn i taj iznos se odnosi na</w:t>
      </w:r>
      <w:r w:rsidR="005D0741" w:rsidRPr="005B0A66">
        <w:rPr>
          <w:rFonts w:cstheme="minorHAnsi"/>
          <w:sz w:val="24"/>
          <w:szCs w:val="24"/>
        </w:rPr>
        <w:t xml:space="preserve"> tekuće i</w:t>
      </w:r>
      <w:r w:rsidRPr="005B0A66">
        <w:rPr>
          <w:rFonts w:cstheme="minorHAnsi"/>
          <w:sz w:val="24"/>
          <w:szCs w:val="24"/>
        </w:rPr>
        <w:t xml:space="preserve"> kapitalne pomoći od institucija i tijela EU</w:t>
      </w:r>
      <w:r w:rsidR="005D0741" w:rsidRPr="005B0A66">
        <w:rPr>
          <w:rFonts w:cstheme="minorHAnsi"/>
          <w:sz w:val="24"/>
          <w:szCs w:val="24"/>
        </w:rPr>
        <w:t xml:space="preserve"> i od Fonda za zaštitu okoliša</w:t>
      </w:r>
      <w:r w:rsidRPr="005B0A66">
        <w:rPr>
          <w:rFonts w:cstheme="minorHAnsi"/>
          <w:sz w:val="24"/>
          <w:szCs w:val="24"/>
        </w:rPr>
        <w:t xml:space="preserve">, a lani u istom periodu </w:t>
      </w:r>
      <w:r w:rsidR="00320386" w:rsidRPr="005B0A66">
        <w:rPr>
          <w:rFonts w:cstheme="minorHAnsi"/>
          <w:sz w:val="24"/>
          <w:szCs w:val="24"/>
        </w:rPr>
        <w:t xml:space="preserve">ostvareno je 1.296.676 </w:t>
      </w:r>
      <w:r w:rsidR="00F54015" w:rsidRPr="005B0A66">
        <w:rPr>
          <w:rFonts w:cstheme="minorHAnsi"/>
          <w:sz w:val="24"/>
          <w:szCs w:val="24"/>
        </w:rPr>
        <w:t xml:space="preserve">kn. </w:t>
      </w:r>
    </w:p>
    <w:p w:rsidR="006A376A" w:rsidRPr="005B0A66" w:rsidRDefault="006A376A" w:rsidP="006A376A">
      <w:pPr>
        <w:spacing w:after="0" w:line="257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074 –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b/>
          <w:sz w:val="24"/>
          <w:szCs w:val="24"/>
        </w:rPr>
        <w:t>Prihodi od imovine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b/>
          <w:sz w:val="24"/>
          <w:szCs w:val="24"/>
        </w:rPr>
        <w:t>(AOP 075 + 083 + 090 +098)</w:t>
      </w:r>
      <w:r w:rsidRPr="005B0A66">
        <w:rPr>
          <w:rFonts w:cstheme="minorHAnsi"/>
          <w:sz w:val="24"/>
          <w:szCs w:val="24"/>
        </w:rPr>
        <w:t xml:space="preserve"> ove godine iznosili su </w:t>
      </w:r>
      <w:r w:rsidR="001968BD" w:rsidRPr="005B0A66">
        <w:rPr>
          <w:rFonts w:cstheme="minorHAnsi"/>
          <w:sz w:val="24"/>
          <w:szCs w:val="24"/>
        </w:rPr>
        <w:t>3.695,00</w:t>
      </w:r>
      <w:r w:rsidRPr="005B0A66">
        <w:rPr>
          <w:rFonts w:cstheme="minorHAnsi"/>
          <w:sz w:val="24"/>
          <w:szCs w:val="24"/>
        </w:rPr>
        <w:t xml:space="preserve"> kuna za razliku od prethodne godine kada su iznosili </w:t>
      </w:r>
      <w:r w:rsidR="001968BD" w:rsidRPr="005B0A66">
        <w:rPr>
          <w:rFonts w:cstheme="minorHAnsi"/>
          <w:sz w:val="24"/>
          <w:szCs w:val="24"/>
        </w:rPr>
        <w:t>8.494,00</w:t>
      </w:r>
      <w:r w:rsidRPr="005B0A66">
        <w:rPr>
          <w:rFonts w:cstheme="minorHAnsi"/>
          <w:sz w:val="24"/>
          <w:szCs w:val="24"/>
        </w:rPr>
        <w:t xml:space="preserve"> kuna po prikazu. Iznos se odnosi na prihode od </w:t>
      </w:r>
      <w:r w:rsidR="001968BD" w:rsidRPr="005B0A66">
        <w:rPr>
          <w:rFonts w:cstheme="minorHAnsi"/>
          <w:sz w:val="24"/>
          <w:szCs w:val="24"/>
        </w:rPr>
        <w:t xml:space="preserve">financijske imovine, </w:t>
      </w:r>
      <w:r w:rsidRPr="005B0A66">
        <w:rPr>
          <w:rFonts w:cstheme="minorHAnsi"/>
          <w:sz w:val="24"/>
          <w:szCs w:val="24"/>
        </w:rPr>
        <w:t xml:space="preserve">zateznih kamata. </w:t>
      </w:r>
    </w:p>
    <w:p w:rsidR="009F7127" w:rsidRPr="005B0A66" w:rsidRDefault="009F7127" w:rsidP="009F7127">
      <w:pPr>
        <w:spacing w:line="25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105 –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b/>
          <w:sz w:val="24"/>
          <w:szCs w:val="24"/>
        </w:rPr>
        <w:t>Prihodi od upravnih i administrativnih pristojbi, pristojbi po posebnim propisima i naknada (AOP 106 + 111 + 119)</w:t>
      </w:r>
      <w:r w:rsidRPr="005B0A66">
        <w:rPr>
          <w:rFonts w:cstheme="minorHAnsi"/>
          <w:sz w:val="24"/>
          <w:szCs w:val="24"/>
        </w:rPr>
        <w:t xml:space="preserve"> iznosili su </w:t>
      </w:r>
      <w:r w:rsidR="0087695A" w:rsidRPr="005B0A66">
        <w:rPr>
          <w:rFonts w:cstheme="minorHAnsi"/>
          <w:sz w:val="24"/>
          <w:szCs w:val="24"/>
        </w:rPr>
        <w:t>7.</w:t>
      </w:r>
      <w:r w:rsidR="001968BD" w:rsidRPr="005B0A66">
        <w:rPr>
          <w:rFonts w:cstheme="minorHAnsi"/>
          <w:sz w:val="24"/>
          <w:szCs w:val="24"/>
        </w:rPr>
        <w:t xml:space="preserve">861.574,00 </w:t>
      </w:r>
      <w:r w:rsidRPr="005B0A66">
        <w:rPr>
          <w:rFonts w:cstheme="minorHAnsi"/>
          <w:sz w:val="24"/>
          <w:szCs w:val="24"/>
        </w:rPr>
        <w:t xml:space="preserve"> kuna i to u kategoriji ostali nespomenuti prihodi. U odnosu na lanjsko razdoblje kada su iznosili </w:t>
      </w:r>
      <w:r w:rsidR="00F45027" w:rsidRPr="005B0A66">
        <w:rPr>
          <w:rFonts w:cstheme="minorHAnsi"/>
          <w:sz w:val="24"/>
          <w:szCs w:val="24"/>
        </w:rPr>
        <w:t xml:space="preserve">7.648.555,00 </w:t>
      </w:r>
      <w:r w:rsidRPr="005B0A66">
        <w:rPr>
          <w:rFonts w:cstheme="minorHAnsi"/>
          <w:sz w:val="24"/>
          <w:szCs w:val="24"/>
        </w:rPr>
        <w:t>kuna</w:t>
      </w:r>
      <w:r w:rsidR="00F45027" w:rsidRPr="005B0A66">
        <w:rPr>
          <w:rFonts w:cstheme="minorHAnsi"/>
          <w:sz w:val="24"/>
          <w:szCs w:val="24"/>
        </w:rPr>
        <w:t>, što je povećanje u iznosu od 2,8%</w:t>
      </w:r>
      <w:r w:rsidR="0087695A" w:rsidRPr="005B0A66">
        <w:rPr>
          <w:rFonts w:cstheme="minorHAnsi"/>
          <w:sz w:val="24"/>
          <w:szCs w:val="24"/>
        </w:rPr>
        <w:t>.</w:t>
      </w: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87695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123</w:t>
      </w:r>
      <w:r w:rsidRPr="005B0A66">
        <w:rPr>
          <w:rFonts w:cstheme="minorHAnsi"/>
          <w:sz w:val="24"/>
          <w:szCs w:val="24"/>
        </w:rPr>
        <w:t xml:space="preserve"> – </w:t>
      </w:r>
      <w:r w:rsidRPr="005B0A66">
        <w:rPr>
          <w:rFonts w:cstheme="minorHAnsi"/>
          <w:b/>
          <w:sz w:val="24"/>
          <w:szCs w:val="24"/>
        </w:rPr>
        <w:t>Prihodi od prodaje proizvoda i robe te pruženih usluga i prihodi od donacija (AOP 124+127)</w:t>
      </w:r>
      <w:r w:rsidRPr="005B0A66">
        <w:rPr>
          <w:rFonts w:cstheme="minorHAnsi"/>
          <w:sz w:val="24"/>
          <w:szCs w:val="24"/>
        </w:rPr>
        <w:t xml:space="preserve"> iznosili su ove godine </w:t>
      </w:r>
      <w:r w:rsidR="00F45027" w:rsidRPr="005B0A66">
        <w:rPr>
          <w:rFonts w:cstheme="minorHAnsi"/>
          <w:sz w:val="24"/>
          <w:szCs w:val="24"/>
        </w:rPr>
        <w:t>81.589,00</w:t>
      </w:r>
      <w:r w:rsidRPr="005B0A66">
        <w:rPr>
          <w:rFonts w:cstheme="minorHAnsi"/>
          <w:sz w:val="24"/>
          <w:szCs w:val="24"/>
        </w:rPr>
        <w:t xml:space="preserve"> kuna </w:t>
      </w:r>
      <w:r w:rsidR="00F45027" w:rsidRPr="005B0A66">
        <w:rPr>
          <w:rFonts w:cstheme="minorHAnsi"/>
          <w:sz w:val="24"/>
          <w:szCs w:val="24"/>
        </w:rPr>
        <w:t xml:space="preserve">što </w:t>
      </w:r>
      <w:r w:rsidR="00CB44BB" w:rsidRPr="005B0A66">
        <w:rPr>
          <w:rFonts w:cstheme="minorHAnsi"/>
          <w:sz w:val="24"/>
          <w:szCs w:val="24"/>
        </w:rPr>
        <w:t xml:space="preserve">je </w:t>
      </w:r>
      <w:r w:rsidR="00F45027" w:rsidRPr="005B0A66">
        <w:rPr>
          <w:rFonts w:cstheme="minorHAnsi"/>
          <w:sz w:val="24"/>
          <w:szCs w:val="24"/>
        </w:rPr>
        <w:t xml:space="preserve">u </w:t>
      </w:r>
      <w:r w:rsidRPr="005B0A66">
        <w:rPr>
          <w:rFonts w:cstheme="minorHAnsi"/>
          <w:sz w:val="24"/>
          <w:szCs w:val="24"/>
        </w:rPr>
        <w:t xml:space="preserve">odnosu na </w:t>
      </w:r>
      <w:r w:rsidR="00F45027" w:rsidRPr="005B0A66">
        <w:rPr>
          <w:rFonts w:cstheme="minorHAnsi"/>
          <w:sz w:val="24"/>
          <w:szCs w:val="24"/>
        </w:rPr>
        <w:t xml:space="preserve">ostvareno u prethodnoj godini kada su iznosili 124.167,00 kuna </w:t>
      </w:r>
      <w:r w:rsidR="00CB44BB" w:rsidRPr="005B0A66">
        <w:rPr>
          <w:rFonts w:cstheme="minorHAnsi"/>
          <w:sz w:val="24"/>
          <w:szCs w:val="24"/>
        </w:rPr>
        <w:t>manji  prihod od 34,43%</w:t>
      </w:r>
      <w:r w:rsidR="00F45027" w:rsidRPr="005B0A66">
        <w:rPr>
          <w:rFonts w:cstheme="minorHAnsi"/>
          <w:sz w:val="24"/>
          <w:szCs w:val="24"/>
        </w:rPr>
        <w:t>.</w:t>
      </w: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B7028E" w:rsidRPr="005B0A66" w:rsidRDefault="006A376A" w:rsidP="00A11B82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 xml:space="preserve">AOP 130 – Prihodi iz nadležnog proračuna i od HZZO-a na temelju ugovornih obveza (AOP 131+135) </w:t>
      </w:r>
      <w:r w:rsidRPr="005B0A66">
        <w:rPr>
          <w:rFonts w:cstheme="minorHAnsi"/>
          <w:sz w:val="24"/>
          <w:szCs w:val="24"/>
        </w:rPr>
        <w:t xml:space="preserve">iznosili </w:t>
      </w:r>
      <w:r w:rsidR="0087695A" w:rsidRPr="005B0A66">
        <w:rPr>
          <w:rFonts w:cstheme="minorHAnsi"/>
          <w:sz w:val="24"/>
          <w:szCs w:val="24"/>
        </w:rPr>
        <w:t xml:space="preserve">su </w:t>
      </w:r>
      <w:r w:rsidR="00B7028E" w:rsidRPr="005B0A66">
        <w:rPr>
          <w:rFonts w:cstheme="minorHAnsi"/>
          <w:sz w:val="24"/>
          <w:szCs w:val="24"/>
        </w:rPr>
        <w:t>2.162.266,00</w:t>
      </w:r>
      <w:r w:rsidRPr="005B0A66">
        <w:rPr>
          <w:rFonts w:cstheme="minorHAnsi"/>
          <w:sz w:val="24"/>
          <w:szCs w:val="24"/>
        </w:rPr>
        <w:t xml:space="preserve"> kuna, odnose se na financiranje rashoda poslovanja</w:t>
      </w:r>
      <w:r w:rsidRPr="005B0A66">
        <w:rPr>
          <w:rFonts w:cstheme="minorHAnsi"/>
          <w:b/>
          <w:sz w:val="24"/>
          <w:szCs w:val="24"/>
        </w:rPr>
        <w:t xml:space="preserve"> </w:t>
      </w:r>
      <w:r w:rsidRPr="005B0A66">
        <w:rPr>
          <w:rFonts w:cstheme="minorHAnsi"/>
          <w:sz w:val="24"/>
          <w:szCs w:val="24"/>
        </w:rPr>
        <w:t>iz nadležnog proračuna.</w:t>
      </w:r>
      <w:r w:rsidRPr="005B0A66">
        <w:rPr>
          <w:rFonts w:cstheme="minorHAnsi"/>
          <w:b/>
          <w:sz w:val="24"/>
          <w:szCs w:val="24"/>
        </w:rPr>
        <w:t xml:space="preserve"> </w:t>
      </w:r>
      <w:r w:rsidRPr="005B0A66">
        <w:rPr>
          <w:rFonts w:cstheme="minorHAnsi"/>
          <w:sz w:val="24"/>
          <w:szCs w:val="24"/>
        </w:rPr>
        <w:t xml:space="preserve">U istom razdoblju lani iznosili su </w:t>
      </w:r>
      <w:r w:rsidR="00B7028E" w:rsidRPr="005B0A66">
        <w:rPr>
          <w:rFonts w:cstheme="minorHAnsi"/>
          <w:sz w:val="24"/>
          <w:szCs w:val="24"/>
        </w:rPr>
        <w:t xml:space="preserve">2.191.790,00 </w:t>
      </w:r>
      <w:r w:rsidRPr="005B0A66">
        <w:rPr>
          <w:rFonts w:cstheme="minorHAnsi"/>
          <w:sz w:val="24"/>
          <w:szCs w:val="24"/>
        </w:rPr>
        <w:t xml:space="preserve">kuna, </w:t>
      </w:r>
      <w:r w:rsidR="00B7028E" w:rsidRPr="005B0A66">
        <w:rPr>
          <w:rFonts w:cstheme="minorHAnsi"/>
          <w:sz w:val="24"/>
          <w:szCs w:val="24"/>
        </w:rPr>
        <w:t>što je u odnosu na prethodnu godinu manji za 1,3%.</w:t>
      </w:r>
    </w:p>
    <w:p w:rsidR="00B7028E" w:rsidRPr="005B0A66" w:rsidRDefault="00B7028E" w:rsidP="00B7028E">
      <w:pPr>
        <w:pStyle w:val="Odlomakpopisa"/>
        <w:rPr>
          <w:rFonts w:cstheme="minorHAnsi"/>
          <w:b/>
          <w:sz w:val="24"/>
          <w:szCs w:val="24"/>
        </w:rPr>
      </w:pPr>
    </w:p>
    <w:p w:rsidR="006A376A" w:rsidRPr="005B0A66" w:rsidRDefault="006A376A" w:rsidP="00A11B82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148</w:t>
      </w:r>
      <w:r w:rsidRPr="005B0A66">
        <w:rPr>
          <w:rFonts w:cstheme="minorHAnsi"/>
          <w:sz w:val="24"/>
          <w:szCs w:val="24"/>
        </w:rPr>
        <w:t xml:space="preserve"> - </w:t>
      </w:r>
      <w:r w:rsidRPr="005B0A66">
        <w:rPr>
          <w:rFonts w:cstheme="minorHAnsi"/>
          <w:b/>
          <w:sz w:val="24"/>
          <w:szCs w:val="24"/>
        </w:rPr>
        <w:t>Rashodi poslovanja (AOP 149+160+193+212+221+246+257)</w:t>
      </w:r>
      <w:r w:rsidRPr="005B0A66">
        <w:rPr>
          <w:rFonts w:cstheme="minorHAnsi"/>
          <w:sz w:val="24"/>
          <w:szCs w:val="24"/>
        </w:rPr>
        <w:t xml:space="preserve"> – iznos</w:t>
      </w:r>
      <w:r w:rsidR="00D25F3B" w:rsidRPr="005B0A66">
        <w:rPr>
          <w:rFonts w:cstheme="minorHAnsi"/>
          <w:sz w:val="24"/>
          <w:szCs w:val="24"/>
        </w:rPr>
        <w:t xml:space="preserve">ili su u </w:t>
      </w:r>
      <w:r w:rsidRPr="005B0A66">
        <w:rPr>
          <w:rFonts w:cstheme="minorHAnsi"/>
          <w:sz w:val="24"/>
          <w:szCs w:val="24"/>
        </w:rPr>
        <w:t>201</w:t>
      </w:r>
      <w:r w:rsidR="00B7028E" w:rsidRPr="005B0A66">
        <w:rPr>
          <w:rFonts w:cstheme="minorHAnsi"/>
          <w:sz w:val="24"/>
          <w:szCs w:val="24"/>
        </w:rPr>
        <w:t>9</w:t>
      </w:r>
      <w:r w:rsidRPr="005B0A66">
        <w:rPr>
          <w:rFonts w:cstheme="minorHAnsi"/>
          <w:sz w:val="24"/>
          <w:szCs w:val="24"/>
        </w:rPr>
        <w:t>. godin</w:t>
      </w:r>
      <w:r w:rsidR="00D25F3B" w:rsidRPr="005B0A66">
        <w:rPr>
          <w:rFonts w:cstheme="minorHAnsi"/>
          <w:sz w:val="24"/>
          <w:szCs w:val="24"/>
        </w:rPr>
        <w:t>i</w:t>
      </w:r>
      <w:r w:rsidRPr="005B0A66">
        <w:rPr>
          <w:rFonts w:cstheme="minorHAnsi"/>
          <w:sz w:val="24"/>
          <w:szCs w:val="24"/>
        </w:rPr>
        <w:t xml:space="preserve"> </w:t>
      </w:r>
      <w:r w:rsidR="00A23E10" w:rsidRPr="005B0A66">
        <w:rPr>
          <w:rFonts w:cstheme="minorHAnsi"/>
          <w:sz w:val="24"/>
          <w:szCs w:val="24"/>
        </w:rPr>
        <w:t>11.</w:t>
      </w:r>
      <w:r w:rsidR="00B7028E" w:rsidRPr="005B0A66">
        <w:rPr>
          <w:rFonts w:cstheme="minorHAnsi"/>
          <w:sz w:val="24"/>
          <w:szCs w:val="24"/>
        </w:rPr>
        <w:t>160,532,00</w:t>
      </w:r>
      <w:r w:rsidRPr="005B0A66">
        <w:rPr>
          <w:rFonts w:cstheme="minorHAnsi"/>
          <w:sz w:val="24"/>
          <w:szCs w:val="24"/>
        </w:rPr>
        <w:t xml:space="preserve"> kuna i u odnosu na prethodno promatrano razdoblje kada su iznosili </w:t>
      </w:r>
      <w:r w:rsidR="00B7028E" w:rsidRPr="005B0A66">
        <w:rPr>
          <w:rFonts w:cstheme="minorHAnsi"/>
          <w:sz w:val="24"/>
          <w:szCs w:val="24"/>
        </w:rPr>
        <w:t>11.</w:t>
      </w:r>
      <w:r w:rsidR="00CF120A" w:rsidRPr="005B0A66">
        <w:rPr>
          <w:rFonts w:cstheme="minorHAnsi"/>
          <w:sz w:val="24"/>
          <w:szCs w:val="24"/>
        </w:rPr>
        <w:t>186.141,00 kuna su manji za 0,2%.</w:t>
      </w:r>
      <w:r w:rsidRPr="005B0A66">
        <w:rPr>
          <w:rFonts w:cstheme="minorHAnsi"/>
          <w:sz w:val="24"/>
          <w:szCs w:val="24"/>
        </w:rPr>
        <w:t xml:space="preserve"> </w:t>
      </w: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149 (AOP 150+155+156) - Rashodi za zaposlene</w:t>
      </w:r>
      <w:r w:rsidRPr="005B0A66">
        <w:rPr>
          <w:rFonts w:cstheme="minorHAnsi"/>
          <w:sz w:val="24"/>
          <w:szCs w:val="24"/>
        </w:rPr>
        <w:t xml:space="preserve"> iznos</w:t>
      </w:r>
      <w:r w:rsidR="00D25F3B" w:rsidRPr="005B0A66">
        <w:rPr>
          <w:rFonts w:cstheme="minorHAnsi"/>
          <w:sz w:val="24"/>
          <w:szCs w:val="24"/>
        </w:rPr>
        <w:t>ili su</w:t>
      </w:r>
      <w:r w:rsidRPr="005B0A66">
        <w:rPr>
          <w:rFonts w:cstheme="minorHAnsi"/>
          <w:sz w:val="24"/>
          <w:szCs w:val="24"/>
        </w:rPr>
        <w:t xml:space="preserve"> </w:t>
      </w:r>
      <w:r w:rsidR="00CF120A" w:rsidRPr="005B0A66">
        <w:rPr>
          <w:rFonts w:cstheme="minorHAnsi"/>
          <w:sz w:val="24"/>
          <w:szCs w:val="24"/>
        </w:rPr>
        <w:t xml:space="preserve">4.364.000 ,00 </w:t>
      </w:r>
      <w:r w:rsidRPr="005B0A66">
        <w:rPr>
          <w:rFonts w:cstheme="minorHAnsi"/>
          <w:sz w:val="24"/>
          <w:szCs w:val="24"/>
        </w:rPr>
        <w:t xml:space="preserve">kuna, a prošle godine iznosili su </w:t>
      </w:r>
      <w:r w:rsidR="00CF120A" w:rsidRPr="005B0A66">
        <w:rPr>
          <w:rFonts w:cstheme="minorHAnsi"/>
          <w:sz w:val="24"/>
          <w:szCs w:val="24"/>
        </w:rPr>
        <w:t>4.217.537</w:t>
      </w:r>
      <w:r w:rsidRPr="005B0A66">
        <w:rPr>
          <w:rFonts w:cstheme="minorHAnsi"/>
          <w:sz w:val="24"/>
          <w:szCs w:val="24"/>
        </w:rPr>
        <w:t xml:space="preserve">,00 kuna. Indeksni broj iznosi </w:t>
      </w:r>
      <w:r w:rsidR="00CF120A" w:rsidRPr="005B0A66">
        <w:rPr>
          <w:rFonts w:cstheme="minorHAnsi"/>
          <w:sz w:val="24"/>
          <w:szCs w:val="24"/>
        </w:rPr>
        <w:t>103,5.</w:t>
      </w:r>
    </w:p>
    <w:p w:rsidR="006A376A" w:rsidRPr="005B0A66" w:rsidRDefault="006A376A" w:rsidP="00D25F3B">
      <w:pPr>
        <w:spacing w:line="256" w:lineRule="auto"/>
        <w:ind w:firstLine="360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sz w:val="24"/>
          <w:szCs w:val="24"/>
        </w:rPr>
        <w:t>Ova pozicija u obračunu razbija se na pozicije koje slijede.</w:t>
      </w: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72195F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150 (AOP 151 do 154) – Plaće (bruto)</w:t>
      </w:r>
      <w:r w:rsidRPr="005B0A66">
        <w:rPr>
          <w:rFonts w:cstheme="minorHAnsi"/>
          <w:sz w:val="24"/>
          <w:szCs w:val="24"/>
        </w:rPr>
        <w:t xml:space="preserve"> iznosile su</w:t>
      </w:r>
      <w:r w:rsidR="000A6BC3" w:rsidRPr="005B0A66">
        <w:rPr>
          <w:rFonts w:cstheme="minorHAnsi"/>
          <w:sz w:val="24"/>
          <w:szCs w:val="24"/>
        </w:rPr>
        <w:t xml:space="preserve"> 3.</w:t>
      </w:r>
      <w:r w:rsidR="00CF120A" w:rsidRPr="005B0A66">
        <w:rPr>
          <w:rFonts w:cstheme="minorHAnsi"/>
          <w:sz w:val="24"/>
          <w:szCs w:val="24"/>
        </w:rPr>
        <w:t xml:space="preserve">593,846,00 </w:t>
      </w:r>
      <w:r w:rsidR="000A6BC3" w:rsidRPr="005B0A66">
        <w:rPr>
          <w:rFonts w:cstheme="minorHAnsi"/>
          <w:sz w:val="24"/>
          <w:szCs w:val="24"/>
        </w:rPr>
        <w:t xml:space="preserve"> kn</w:t>
      </w:r>
      <w:r w:rsidRPr="005B0A66">
        <w:rPr>
          <w:rFonts w:cstheme="minorHAnsi"/>
          <w:sz w:val="24"/>
          <w:szCs w:val="24"/>
        </w:rPr>
        <w:t>, u odnosu na lanjsk</w:t>
      </w:r>
      <w:r w:rsidR="00D25F3B" w:rsidRPr="005B0A66">
        <w:rPr>
          <w:rFonts w:cstheme="minorHAnsi"/>
          <w:sz w:val="24"/>
          <w:szCs w:val="24"/>
        </w:rPr>
        <w:t xml:space="preserve">i </w:t>
      </w:r>
      <w:r w:rsidRPr="005B0A66">
        <w:rPr>
          <w:rFonts w:cstheme="minorHAnsi"/>
          <w:sz w:val="24"/>
          <w:szCs w:val="24"/>
        </w:rPr>
        <w:t xml:space="preserve">kada su iznosile </w:t>
      </w:r>
      <w:r w:rsidR="00CF120A" w:rsidRPr="005B0A66">
        <w:rPr>
          <w:rFonts w:cstheme="minorHAnsi"/>
          <w:sz w:val="24"/>
          <w:szCs w:val="24"/>
        </w:rPr>
        <w:t>3.359.615,00.</w:t>
      </w:r>
      <w:r w:rsidR="000A6BC3" w:rsidRPr="005B0A66">
        <w:rPr>
          <w:rFonts w:cstheme="minorHAnsi"/>
          <w:sz w:val="24"/>
          <w:szCs w:val="24"/>
        </w:rPr>
        <w:t xml:space="preserve"> kn</w:t>
      </w:r>
      <w:r w:rsidRPr="005B0A66">
        <w:rPr>
          <w:rFonts w:cstheme="minorHAnsi"/>
          <w:sz w:val="24"/>
          <w:szCs w:val="24"/>
        </w:rPr>
        <w:t xml:space="preserve">, pa tako indeksni broj iznosi </w:t>
      </w:r>
      <w:r w:rsidR="00CF120A" w:rsidRPr="005B0A66">
        <w:rPr>
          <w:rFonts w:cstheme="minorHAnsi"/>
          <w:sz w:val="24"/>
          <w:szCs w:val="24"/>
        </w:rPr>
        <w:t>106,9.</w:t>
      </w:r>
    </w:p>
    <w:p w:rsidR="00CF120A" w:rsidRPr="005B0A66" w:rsidRDefault="00CF120A" w:rsidP="00CF120A">
      <w:pPr>
        <w:spacing w:line="25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160 –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b/>
          <w:sz w:val="24"/>
          <w:szCs w:val="24"/>
        </w:rPr>
        <w:t xml:space="preserve">Materijalni rashodi (AOP 161+166+174+184+185) </w:t>
      </w:r>
      <w:r w:rsidRPr="005B0A66">
        <w:rPr>
          <w:rFonts w:cstheme="minorHAnsi"/>
          <w:sz w:val="24"/>
          <w:szCs w:val="24"/>
        </w:rPr>
        <w:t>na ovoj obračunskoj poziciji</w:t>
      </w:r>
      <w:r w:rsidRPr="005B0A66">
        <w:rPr>
          <w:rFonts w:cstheme="minorHAnsi"/>
          <w:b/>
          <w:sz w:val="24"/>
          <w:szCs w:val="24"/>
        </w:rPr>
        <w:t xml:space="preserve"> </w:t>
      </w:r>
      <w:r w:rsidRPr="005B0A66">
        <w:rPr>
          <w:rFonts w:cstheme="minorHAnsi"/>
          <w:sz w:val="24"/>
          <w:szCs w:val="24"/>
        </w:rPr>
        <w:t xml:space="preserve">je iznos od </w:t>
      </w:r>
      <w:r w:rsidR="00CF120A" w:rsidRPr="005B0A66">
        <w:rPr>
          <w:rFonts w:cstheme="minorHAnsi"/>
          <w:sz w:val="24"/>
          <w:szCs w:val="24"/>
        </w:rPr>
        <w:t>6.434.305,00</w:t>
      </w:r>
      <w:r w:rsidRPr="005B0A66">
        <w:rPr>
          <w:rFonts w:cstheme="minorHAnsi"/>
          <w:sz w:val="24"/>
          <w:szCs w:val="24"/>
        </w:rPr>
        <w:t xml:space="preserve"> kuna za 201</w:t>
      </w:r>
      <w:r w:rsidR="005B0A66" w:rsidRPr="005B0A66">
        <w:rPr>
          <w:rFonts w:cstheme="minorHAnsi"/>
          <w:sz w:val="24"/>
          <w:szCs w:val="24"/>
        </w:rPr>
        <w:t>9</w:t>
      </w:r>
      <w:r w:rsidRPr="005B0A66">
        <w:rPr>
          <w:rFonts w:cstheme="minorHAnsi"/>
          <w:sz w:val="24"/>
          <w:szCs w:val="24"/>
        </w:rPr>
        <w:t>. godin</w:t>
      </w:r>
      <w:r w:rsidR="00415732" w:rsidRPr="005B0A66">
        <w:rPr>
          <w:rFonts w:cstheme="minorHAnsi"/>
          <w:sz w:val="24"/>
          <w:szCs w:val="24"/>
        </w:rPr>
        <w:t>u</w:t>
      </w:r>
      <w:r w:rsidRPr="005B0A66">
        <w:rPr>
          <w:rFonts w:cstheme="minorHAnsi"/>
          <w:sz w:val="24"/>
          <w:szCs w:val="24"/>
        </w:rPr>
        <w:t xml:space="preserve">. U odnosu na </w:t>
      </w:r>
      <w:r w:rsidR="00415732" w:rsidRPr="005B0A66">
        <w:rPr>
          <w:rFonts w:cstheme="minorHAnsi"/>
          <w:sz w:val="24"/>
          <w:szCs w:val="24"/>
        </w:rPr>
        <w:t>201</w:t>
      </w:r>
      <w:r w:rsidR="00CF120A" w:rsidRPr="005B0A66">
        <w:rPr>
          <w:rFonts w:cstheme="minorHAnsi"/>
          <w:sz w:val="24"/>
          <w:szCs w:val="24"/>
        </w:rPr>
        <w:t>8</w:t>
      </w:r>
      <w:r w:rsidR="00415732" w:rsidRPr="005B0A66">
        <w:rPr>
          <w:rFonts w:cstheme="minorHAnsi"/>
          <w:sz w:val="24"/>
          <w:szCs w:val="24"/>
        </w:rPr>
        <w:t>. godinu</w:t>
      </w:r>
      <w:r w:rsidRPr="005B0A66">
        <w:rPr>
          <w:rFonts w:cstheme="minorHAnsi"/>
          <w:sz w:val="24"/>
          <w:szCs w:val="24"/>
        </w:rPr>
        <w:t xml:space="preserve"> kada su iznosili </w:t>
      </w:r>
      <w:r w:rsidR="00CF120A" w:rsidRPr="005B0A66">
        <w:rPr>
          <w:rFonts w:cstheme="minorHAnsi"/>
          <w:sz w:val="24"/>
          <w:szCs w:val="24"/>
        </w:rPr>
        <w:t xml:space="preserve">5.852.906,00 </w:t>
      </w:r>
      <w:r w:rsidRPr="005B0A66">
        <w:rPr>
          <w:rFonts w:cstheme="minorHAnsi"/>
          <w:sz w:val="24"/>
          <w:szCs w:val="24"/>
        </w:rPr>
        <w:t xml:space="preserve">, indeksni broj iznosi </w:t>
      </w:r>
      <w:r w:rsidR="00CF120A" w:rsidRPr="005B0A66">
        <w:rPr>
          <w:rFonts w:cstheme="minorHAnsi"/>
          <w:sz w:val="24"/>
          <w:szCs w:val="24"/>
        </w:rPr>
        <w:t>109,9.</w:t>
      </w:r>
    </w:p>
    <w:p w:rsidR="000A6BC3" w:rsidRPr="005B0A66" w:rsidRDefault="000A6BC3" w:rsidP="000A6BC3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161 –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b/>
          <w:sz w:val="24"/>
          <w:szCs w:val="24"/>
        </w:rPr>
        <w:t xml:space="preserve">Naknade troškova zaposlenicima </w:t>
      </w:r>
      <w:r w:rsidRPr="005B0A66">
        <w:rPr>
          <w:rFonts w:cstheme="minorHAnsi"/>
          <w:sz w:val="24"/>
          <w:szCs w:val="24"/>
        </w:rPr>
        <w:t>izno</w:t>
      </w:r>
      <w:r w:rsidR="00ED3C3D" w:rsidRPr="005B0A66">
        <w:rPr>
          <w:rFonts w:cstheme="minorHAnsi"/>
          <w:sz w:val="24"/>
          <w:szCs w:val="24"/>
        </w:rPr>
        <w:t>sile su u 201</w:t>
      </w:r>
      <w:r w:rsidR="00CF120A" w:rsidRPr="005B0A66">
        <w:rPr>
          <w:rFonts w:cstheme="minorHAnsi"/>
          <w:sz w:val="24"/>
          <w:szCs w:val="24"/>
        </w:rPr>
        <w:t>9</w:t>
      </w:r>
      <w:r w:rsidR="00ED3C3D" w:rsidRPr="005B0A66">
        <w:rPr>
          <w:rFonts w:cstheme="minorHAnsi"/>
          <w:sz w:val="24"/>
          <w:szCs w:val="24"/>
        </w:rPr>
        <w:t>. godini</w:t>
      </w:r>
      <w:r w:rsidRPr="005B0A66">
        <w:rPr>
          <w:rFonts w:cstheme="minorHAnsi"/>
          <w:sz w:val="24"/>
          <w:szCs w:val="24"/>
        </w:rPr>
        <w:t xml:space="preserve"> ukupno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973.863,00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što je u odnosu na prethodnu godinu smanjenje za 15,3% kada su naknade troškova zaposlenima iznosile 1.149.127,00 kuna.</w:t>
      </w:r>
    </w:p>
    <w:p w:rsidR="006A376A" w:rsidRPr="005B0A66" w:rsidRDefault="006A376A" w:rsidP="006A376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sz w:val="24"/>
          <w:szCs w:val="24"/>
        </w:rPr>
        <w:t xml:space="preserve">  </w:t>
      </w: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166 -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eastAsia="Times New Roman" w:cstheme="minorHAnsi"/>
          <w:b/>
          <w:sz w:val="24"/>
          <w:szCs w:val="24"/>
          <w:lang w:eastAsia="hr-HR"/>
        </w:rPr>
        <w:t xml:space="preserve">Materijal i energija (AOP 167+168+169+170+171+172+173)  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na ovoj poziciji ostvaren je iznos od </w:t>
      </w:r>
      <w:r w:rsidR="000A6BC3" w:rsidRPr="005B0A66">
        <w:rPr>
          <w:rFonts w:eastAsia="Times New Roman" w:cstheme="minorHAnsi"/>
          <w:sz w:val="24"/>
          <w:szCs w:val="24"/>
          <w:lang w:eastAsia="hr-HR"/>
        </w:rPr>
        <w:t>1.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031.277,00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kn, a lani </w:t>
      </w:r>
      <w:r w:rsidR="00177A91" w:rsidRPr="005B0A66">
        <w:rPr>
          <w:rFonts w:eastAsia="Times New Roman" w:cstheme="minorHAnsi"/>
          <w:sz w:val="24"/>
          <w:szCs w:val="24"/>
          <w:lang w:eastAsia="hr-HR"/>
        </w:rPr>
        <w:t xml:space="preserve">je 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iznos bio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 xml:space="preserve">1.084.411 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kn, pa tako indeksni broj iznosi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95,1%.</w:t>
      </w: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174 (AOP 175+176+177+178+179+180+181+182+183) -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eastAsia="Times New Roman" w:cstheme="minorHAnsi"/>
          <w:b/>
          <w:sz w:val="24"/>
          <w:szCs w:val="24"/>
          <w:lang w:eastAsia="hr-HR"/>
        </w:rPr>
        <w:t xml:space="preserve">Rashodi za usluge </w:t>
      </w:r>
      <w:r w:rsidRPr="005B0A66">
        <w:rPr>
          <w:rFonts w:eastAsia="Times New Roman" w:cstheme="minorHAnsi"/>
          <w:sz w:val="24"/>
          <w:szCs w:val="24"/>
          <w:lang w:eastAsia="hr-HR"/>
        </w:rPr>
        <w:t>u 201</w:t>
      </w:r>
      <w:r w:rsidR="005B0A66" w:rsidRPr="005B0A66">
        <w:rPr>
          <w:rFonts w:eastAsia="Times New Roman" w:cstheme="minorHAnsi"/>
          <w:sz w:val="24"/>
          <w:szCs w:val="24"/>
          <w:lang w:eastAsia="hr-HR"/>
        </w:rPr>
        <w:t>9</w:t>
      </w:r>
      <w:r w:rsidRPr="005B0A66">
        <w:rPr>
          <w:rFonts w:eastAsia="Times New Roman" w:cstheme="minorHAnsi"/>
          <w:sz w:val="24"/>
          <w:szCs w:val="24"/>
          <w:lang w:eastAsia="hr-HR"/>
        </w:rPr>
        <w:t>. godin</w:t>
      </w:r>
      <w:r w:rsidR="00C62376" w:rsidRPr="005B0A66">
        <w:rPr>
          <w:rFonts w:eastAsia="Times New Roman" w:cstheme="minorHAnsi"/>
          <w:sz w:val="24"/>
          <w:szCs w:val="24"/>
          <w:lang w:eastAsia="hr-HR"/>
        </w:rPr>
        <w:t>i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iznosili su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3.602.193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, a prošle godine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3.094.645</w:t>
      </w:r>
      <w:r w:rsidR="005B0A66" w:rsidRPr="005B0A66">
        <w:rPr>
          <w:rFonts w:eastAsia="Times New Roman" w:cstheme="minorHAnsi"/>
          <w:sz w:val="24"/>
          <w:szCs w:val="24"/>
          <w:lang w:eastAsia="hr-HR"/>
        </w:rPr>
        <w:t>,00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kn, te je indeksni broj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116,4.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6A376A" w:rsidRPr="005B0A66" w:rsidRDefault="006A376A" w:rsidP="006A376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37320" w:rsidRPr="005B0A66" w:rsidRDefault="006A376A" w:rsidP="00B37320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185 (186+187+188+189+190+191+192)</w:t>
      </w:r>
      <w:r w:rsidRPr="005B0A66">
        <w:rPr>
          <w:rFonts w:cstheme="minorHAnsi"/>
          <w:sz w:val="24"/>
          <w:szCs w:val="24"/>
        </w:rPr>
        <w:t xml:space="preserve"> – </w:t>
      </w:r>
      <w:r w:rsidRPr="005B0A66">
        <w:rPr>
          <w:rFonts w:eastAsia="Times New Roman" w:cstheme="minorHAnsi"/>
          <w:b/>
          <w:sz w:val="24"/>
          <w:szCs w:val="24"/>
          <w:lang w:eastAsia="hr-HR"/>
        </w:rPr>
        <w:t xml:space="preserve">Ostali nespomenuti rashodi poslovanja </w:t>
      </w:r>
      <w:r w:rsidRPr="005B0A66">
        <w:rPr>
          <w:rFonts w:eastAsia="Times New Roman" w:cstheme="minorHAnsi"/>
          <w:sz w:val="24"/>
          <w:szCs w:val="24"/>
          <w:lang w:eastAsia="hr-HR"/>
        </w:rPr>
        <w:t>iznosili su</w:t>
      </w:r>
      <w:r w:rsidRPr="005B0A66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C62376" w:rsidRPr="005B0A66">
        <w:rPr>
          <w:rFonts w:eastAsia="Times New Roman" w:cstheme="minorHAnsi"/>
          <w:sz w:val="24"/>
          <w:szCs w:val="24"/>
          <w:lang w:eastAsia="hr-HR"/>
        </w:rPr>
        <w:t>201</w:t>
      </w:r>
      <w:r w:rsidR="005B0A66" w:rsidRPr="005B0A66">
        <w:rPr>
          <w:rFonts w:eastAsia="Times New Roman" w:cstheme="minorHAnsi"/>
          <w:sz w:val="24"/>
          <w:szCs w:val="24"/>
          <w:lang w:eastAsia="hr-HR"/>
        </w:rPr>
        <w:t>9</w:t>
      </w:r>
      <w:r w:rsidR="00C62376" w:rsidRPr="005B0A66">
        <w:rPr>
          <w:rFonts w:eastAsia="Times New Roman" w:cstheme="minorHAnsi"/>
          <w:sz w:val="24"/>
          <w:szCs w:val="24"/>
          <w:lang w:eastAsia="hr-HR"/>
        </w:rPr>
        <w:t xml:space="preserve">. godine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819.223,00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kn, dok su </w:t>
      </w:r>
      <w:r w:rsidR="005B0A66" w:rsidRPr="005B0A66">
        <w:rPr>
          <w:rFonts w:eastAsia="Times New Roman" w:cstheme="minorHAnsi"/>
          <w:sz w:val="24"/>
          <w:szCs w:val="24"/>
          <w:lang w:eastAsia="hr-HR"/>
        </w:rPr>
        <w:t xml:space="preserve">prethodnom izvještajnom razdoblju 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iznosili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524</w:t>
      </w:r>
      <w:r w:rsidR="005B0A66" w:rsidRPr="005B0A66">
        <w:rPr>
          <w:rFonts w:eastAsia="Times New Roman" w:cstheme="minorHAnsi"/>
          <w:sz w:val="24"/>
          <w:szCs w:val="24"/>
          <w:lang w:eastAsia="hr-HR"/>
        </w:rPr>
        <w:t>.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723,00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kn. Indeksni broj je </w:t>
      </w:r>
      <w:r w:rsidR="00CF120A" w:rsidRPr="005B0A66">
        <w:rPr>
          <w:rFonts w:eastAsia="Times New Roman" w:cstheme="minorHAnsi"/>
          <w:sz w:val="24"/>
          <w:szCs w:val="24"/>
          <w:lang w:eastAsia="hr-HR"/>
        </w:rPr>
        <w:t>156,1.</w:t>
      </w:r>
    </w:p>
    <w:p w:rsidR="00B37320" w:rsidRPr="005B0A66" w:rsidRDefault="00B37320" w:rsidP="00B37320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B37320" w:rsidRPr="005B0A66" w:rsidRDefault="006A376A" w:rsidP="001C7644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207 -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b/>
          <w:sz w:val="24"/>
          <w:szCs w:val="24"/>
        </w:rPr>
        <w:t xml:space="preserve">Ostali financijski rashodi </w:t>
      </w:r>
      <w:r w:rsidR="00CF120A" w:rsidRPr="005B0A66">
        <w:rPr>
          <w:rFonts w:cstheme="minorHAnsi"/>
          <w:bCs/>
          <w:sz w:val="24"/>
          <w:szCs w:val="24"/>
        </w:rPr>
        <w:t xml:space="preserve">iznosili su 22.615,00 kuna što je u odnosu na prošlu godinu kada su iznosili 21.765,00 kuna povećanje za 3,9%. </w:t>
      </w:r>
    </w:p>
    <w:p w:rsidR="005B0A66" w:rsidRPr="005B0A66" w:rsidRDefault="005B0A66" w:rsidP="005B0A66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B37320" w:rsidRPr="005B0A66" w:rsidRDefault="00B37320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221 –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b/>
          <w:sz w:val="24"/>
          <w:szCs w:val="24"/>
        </w:rPr>
        <w:t xml:space="preserve">Pomoći dane u inozemstvo i unutar općeg proračuna </w:t>
      </w:r>
      <w:r w:rsidRPr="005B0A66">
        <w:rPr>
          <w:rFonts w:cstheme="minorHAnsi"/>
          <w:sz w:val="24"/>
          <w:szCs w:val="24"/>
        </w:rPr>
        <w:t xml:space="preserve">iznose </w:t>
      </w:r>
      <w:r w:rsidR="00CF120A" w:rsidRPr="005B0A66">
        <w:rPr>
          <w:rFonts w:cstheme="minorHAnsi"/>
          <w:sz w:val="24"/>
          <w:szCs w:val="24"/>
        </w:rPr>
        <w:t>253.112,00 kuna</w:t>
      </w:r>
      <w:r w:rsidRPr="005B0A66">
        <w:rPr>
          <w:rFonts w:cstheme="minorHAnsi"/>
          <w:sz w:val="24"/>
          <w:szCs w:val="24"/>
        </w:rPr>
        <w:t xml:space="preserve"> u odnosu na </w:t>
      </w:r>
      <w:r w:rsidR="00B64D73" w:rsidRPr="005B0A66">
        <w:rPr>
          <w:rFonts w:cstheme="minorHAnsi"/>
          <w:sz w:val="24"/>
          <w:szCs w:val="24"/>
        </w:rPr>
        <w:t>prethodno izvještajno razdoblje kada je iznosilo 870.683,00 kuna</w:t>
      </w:r>
      <w:r w:rsidR="005B0A66" w:rsidRPr="005B0A66">
        <w:rPr>
          <w:rFonts w:cstheme="minorHAnsi"/>
          <w:sz w:val="24"/>
          <w:szCs w:val="24"/>
        </w:rPr>
        <w:t>.</w:t>
      </w:r>
      <w:r w:rsidR="00B64D73" w:rsidRPr="005B0A66">
        <w:rPr>
          <w:rFonts w:cstheme="minorHAnsi"/>
          <w:sz w:val="24"/>
          <w:szCs w:val="24"/>
        </w:rPr>
        <w:t xml:space="preserve"> </w:t>
      </w:r>
      <w:r w:rsidR="005B0A66" w:rsidRPr="005B0A66">
        <w:rPr>
          <w:rFonts w:cstheme="minorHAnsi"/>
          <w:sz w:val="24"/>
          <w:szCs w:val="24"/>
        </w:rPr>
        <w:t>S</w:t>
      </w:r>
      <w:r w:rsidR="00B64D73" w:rsidRPr="005B0A66">
        <w:rPr>
          <w:rFonts w:cstheme="minorHAnsi"/>
          <w:sz w:val="24"/>
          <w:szCs w:val="24"/>
        </w:rPr>
        <w:t xml:space="preserve">manjenje </w:t>
      </w:r>
      <w:r w:rsidR="005B0A66" w:rsidRPr="005B0A66">
        <w:rPr>
          <w:rFonts w:cstheme="minorHAnsi"/>
          <w:sz w:val="24"/>
          <w:szCs w:val="24"/>
        </w:rPr>
        <w:t xml:space="preserve">u 2019. godini iznosi </w:t>
      </w:r>
      <w:r w:rsidR="00B64D73" w:rsidRPr="005B0A66">
        <w:rPr>
          <w:rFonts w:cstheme="minorHAnsi"/>
          <w:sz w:val="24"/>
          <w:szCs w:val="24"/>
        </w:rPr>
        <w:t>70,9%.</w:t>
      </w:r>
    </w:p>
    <w:p w:rsidR="009F7127" w:rsidRPr="005B0A66" w:rsidRDefault="009F7127" w:rsidP="009F7127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257</w:t>
      </w:r>
      <w:r w:rsidRPr="005B0A66">
        <w:rPr>
          <w:rFonts w:eastAsia="Times New Roman" w:cstheme="minorHAnsi"/>
          <w:b/>
          <w:sz w:val="24"/>
          <w:szCs w:val="24"/>
          <w:lang w:eastAsia="hr-HR"/>
        </w:rPr>
        <w:t xml:space="preserve"> - Ostali rashodi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iznosili su ove godine </w:t>
      </w:r>
      <w:r w:rsidR="00B64D73" w:rsidRPr="005B0A66">
        <w:rPr>
          <w:rFonts w:eastAsia="Times New Roman" w:cstheme="minorHAnsi"/>
          <w:sz w:val="24"/>
          <w:szCs w:val="24"/>
          <w:lang w:eastAsia="hr-HR"/>
        </w:rPr>
        <w:t>86.050,00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kn, a prošle godine iznosili su </w:t>
      </w:r>
      <w:r w:rsidR="00B64D73" w:rsidRPr="005B0A66">
        <w:rPr>
          <w:rFonts w:eastAsia="Times New Roman" w:cstheme="minorHAnsi"/>
          <w:sz w:val="24"/>
          <w:szCs w:val="24"/>
          <w:lang w:eastAsia="hr-HR"/>
        </w:rPr>
        <w:t>223.250,00</w:t>
      </w:r>
      <w:r w:rsidRPr="005B0A66">
        <w:rPr>
          <w:rFonts w:eastAsia="Times New Roman" w:cstheme="minorHAnsi"/>
          <w:sz w:val="24"/>
          <w:szCs w:val="24"/>
          <w:lang w:eastAsia="hr-HR"/>
        </w:rPr>
        <w:t xml:space="preserve"> kn. indeksni broj </w:t>
      </w:r>
      <w:r w:rsidR="00B37320" w:rsidRPr="005B0A66">
        <w:rPr>
          <w:rFonts w:eastAsia="Times New Roman" w:cstheme="minorHAnsi"/>
          <w:sz w:val="24"/>
          <w:szCs w:val="24"/>
          <w:lang w:eastAsia="hr-HR"/>
        </w:rPr>
        <w:t xml:space="preserve">je </w:t>
      </w:r>
      <w:r w:rsidR="00B64D73" w:rsidRPr="005B0A66">
        <w:rPr>
          <w:rFonts w:eastAsia="Times New Roman" w:cstheme="minorHAnsi"/>
          <w:sz w:val="24"/>
          <w:szCs w:val="24"/>
          <w:lang w:eastAsia="hr-HR"/>
        </w:rPr>
        <w:t>38,7.</w:t>
      </w:r>
    </w:p>
    <w:p w:rsidR="006A376A" w:rsidRPr="005B0A66" w:rsidRDefault="006A376A" w:rsidP="006A376A">
      <w:pPr>
        <w:spacing w:line="256" w:lineRule="auto"/>
        <w:contextualSpacing/>
        <w:rPr>
          <w:rFonts w:cstheme="minorHAnsi"/>
          <w:sz w:val="24"/>
          <w:szCs w:val="24"/>
        </w:rPr>
      </w:pPr>
    </w:p>
    <w:p w:rsidR="00677ECA" w:rsidRPr="005B0A66" w:rsidRDefault="006A376A" w:rsidP="00677EC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341 –</w:t>
      </w:r>
      <w:r w:rsidRP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b/>
          <w:sz w:val="24"/>
          <w:szCs w:val="24"/>
        </w:rPr>
        <w:t xml:space="preserve">Rashodi za nabavu nefinancijske </w:t>
      </w:r>
      <w:r w:rsidRPr="005B0A66">
        <w:rPr>
          <w:rFonts w:cstheme="minorHAnsi"/>
          <w:sz w:val="24"/>
          <w:szCs w:val="24"/>
        </w:rPr>
        <w:t xml:space="preserve">imovine iznosili su u </w:t>
      </w:r>
      <w:r w:rsidR="00C62376" w:rsidRPr="005B0A66">
        <w:rPr>
          <w:rFonts w:cstheme="minorHAnsi"/>
          <w:sz w:val="24"/>
          <w:szCs w:val="24"/>
        </w:rPr>
        <w:t>201</w:t>
      </w:r>
      <w:r w:rsidR="00B64D73" w:rsidRPr="005B0A66">
        <w:rPr>
          <w:rFonts w:cstheme="minorHAnsi"/>
          <w:sz w:val="24"/>
          <w:szCs w:val="24"/>
        </w:rPr>
        <w:t>9</w:t>
      </w:r>
      <w:r w:rsidR="00C62376" w:rsidRPr="005B0A66">
        <w:rPr>
          <w:rFonts w:cstheme="minorHAnsi"/>
          <w:sz w:val="24"/>
          <w:szCs w:val="24"/>
        </w:rPr>
        <w:t>.</w:t>
      </w:r>
      <w:r w:rsidRPr="005B0A66">
        <w:rPr>
          <w:rFonts w:cstheme="minorHAnsi"/>
          <w:sz w:val="24"/>
          <w:szCs w:val="24"/>
        </w:rPr>
        <w:t xml:space="preserve"> godini </w:t>
      </w:r>
      <w:r w:rsidR="00B64D73" w:rsidRPr="005B0A66">
        <w:rPr>
          <w:rFonts w:cstheme="minorHAnsi"/>
          <w:sz w:val="24"/>
          <w:szCs w:val="24"/>
        </w:rPr>
        <w:t>777.619,00 kn</w:t>
      </w:r>
      <w:r w:rsidRPr="005B0A66">
        <w:rPr>
          <w:rFonts w:cstheme="minorHAnsi"/>
          <w:sz w:val="24"/>
          <w:szCs w:val="24"/>
        </w:rPr>
        <w:t xml:space="preserve">, a u </w:t>
      </w:r>
      <w:r w:rsidR="00B37320" w:rsidRPr="005B0A66">
        <w:rPr>
          <w:rFonts w:cstheme="minorHAnsi"/>
          <w:sz w:val="24"/>
          <w:szCs w:val="24"/>
        </w:rPr>
        <w:t>201</w:t>
      </w:r>
      <w:r w:rsidR="00B64D73" w:rsidRPr="005B0A66">
        <w:rPr>
          <w:rFonts w:cstheme="minorHAnsi"/>
          <w:sz w:val="24"/>
          <w:szCs w:val="24"/>
        </w:rPr>
        <w:t>8</w:t>
      </w:r>
      <w:r w:rsidR="00B37320" w:rsidRPr="005B0A66">
        <w:rPr>
          <w:rFonts w:cstheme="minorHAnsi"/>
          <w:sz w:val="24"/>
          <w:szCs w:val="24"/>
        </w:rPr>
        <w:t>.</w:t>
      </w:r>
      <w:r w:rsidRPr="005B0A66">
        <w:rPr>
          <w:rFonts w:cstheme="minorHAnsi"/>
          <w:sz w:val="24"/>
          <w:szCs w:val="24"/>
        </w:rPr>
        <w:t xml:space="preserve"> </w:t>
      </w:r>
      <w:r w:rsidR="00B64D73" w:rsidRPr="005B0A66">
        <w:rPr>
          <w:rFonts w:cstheme="minorHAnsi"/>
          <w:sz w:val="24"/>
          <w:szCs w:val="24"/>
        </w:rPr>
        <w:t xml:space="preserve">1.521.805,00 </w:t>
      </w:r>
      <w:r w:rsidR="00B37320" w:rsidRPr="005B0A66">
        <w:rPr>
          <w:rFonts w:cstheme="minorHAnsi"/>
          <w:sz w:val="24"/>
          <w:szCs w:val="24"/>
        </w:rPr>
        <w:t xml:space="preserve"> kn</w:t>
      </w:r>
      <w:r w:rsidRPr="005B0A66">
        <w:rPr>
          <w:rFonts w:cstheme="minorHAnsi"/>
          <w:sz w:val="24"/>
          <w:szCs w:val="24"/>
        </w:rPr>
        <w:t xml:space="preserve"> </w:t>
      </w:r>
      <w:r w:rsidR="00B64D73" w:rsidRPr="005B0A66">
        <w:rPr>
          <w:rFonts w:cstheme="minorHAnsi"/>
          <w:sz w:val="24"/>
          <w:szCs w:val="24"/>
        </w:rPr>
        <w:t>što daje indeksni broj 51,1%</w:t>
      </w:r>
      <w:r w:rsidR="00B37320" w:rsidRPr="005B0A66">
        <w:rPr>
          <w:rFonts w:cstheme="minorHAnsi"/>
          <w:sz w:val="24"/>
          <w:szCs w:val="24"/>
        </w:rPr>
        <w:t xml:space="preserve">. </w:t>
      </w:r>
      <w:r w:rsidR="00B64D73" w:rsidRPr="005B0A66">
        <w:rPr>
          <w:rFonts w:cstheme="minorHAnsi"/>
          <w:sz w:val="24"/>
          <w:szCs w:val="24"/>
        </w:rPr>
        <w:t>Rashodi se isključivo odnose na Naknadu za koncesiju na javnom pomorskom dobru</w:t>
      </w:r>
      <w:r w:rsidR="00677ECA" w:rsidRPr="005B0A66">
        <w:rPr>
          <w:rFonts w:cstheme="minorHAnsi"/>
          <w:sz w:val="24"/>
          <w:szCs w:val="24"/>
        </w:rPr>
        <w:t>.</w:t>
      </w:r>
    </w:p>
    <w:p w:rsidR="00677ECA" w:rsidRPr="005B0A66" w:rsidRDefault="00677ECA" w:rsidP="00677ECA">
      <w:pPr>
        <w:rPr>
          <w:rFonts w:cstheme="minorHAnsi"/>
          <w:b/>
          <w:sz w:val="24"/>
          <w:szCs w:val="24"/>
        </w:rPr>
      </w:pPr>
    </w:p>
    <w:p w:rsidR="00B64D73" w:rsidRPr="005B0A66" w:rsidRDefault="006A376A" w:rsidP="005B0A66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 xml:space="preserve">AOP 629 - Ukupni prihodi i primici </w:t>
      </w:r>
      <w:r w:rsidRPr="005B0A66">
        <w:rPr>
          <w:rFonts w:cstheme="minorHAnsi"/>
          <w:sz w:val="24"/>
          <w:szCs w:val="24"/>
        </w:rPr>
        <w:t>201</w:t>
      </w:r>
      <w:r w:rsidR="00B64D73" w:rsidRPr="005B0A66">
        <w:rPr>
          <w:rFonts w:cstheme="minorHAnsi"/>
          <w:sz w:val="24"/>
          <w:szCs w:val="24"/>
        </w:rPr>
        <w:t>9</w:t>
      </w:r>
      <w:r w:rsidRPr="005B0A66">
        <w:rPr>
          <w:rFonts w:cstheme="minorHAnsi"/>
          <w:sz w:val="24"/>
          <w:szCs w:val="24"/>
        </w:rPr>
        <w:t xml:space="preserve">. godine iznosili su  </w:t>
      </w:r>
      <w:r w:rsidR="00B64D73" w:rsidRPr="005B0A66">
        <w:rPr>
          <w:rFonts w:cstheme="minorHAnsi"/>
          <w:sz w:val="24"/>
          <w:szCs w:val="24"/>
        </w:rPr>
        <w:t xml:space="preserve">10.830.464,00 </w:t>
      </w:r>
      <w:r w:rsidRPr="005B0A66">
        <w:rPr>
          <w:rFonts w:cstheme="minorHAnsi"/>
          <w:sz w:val="24"/>
          <w:szCs w:val="24"/>
        </w:rPr>
        <w:t xml:space="preserve"> kn dok su ukupni rashodi i izdaci (AOP 630) iznosili </w:t>
      </w:r>
      <w:r w:rsidR="00B64D73" w:rsidRPr="005B0A66">
        <w:rPr>
          <w:rFonts w:cstheme="minorHAnsi"/>
          <w:sz w:val="24"/>
          <w:szCs w:val="24"/>
        </w:rPr>
        <w:t xml:space="preserve">11.938.151,00 </w:t>
      </w:r>
      <w:r w:rsidRPr="005B0A66">
        <w:rPr>
          <w:rFonts w:cstheme="minorHAnsi"/>
          <w:sz w:val="24"/>
          <w:szCs w:val="24"/>
        </w:rPr>
        <w:t>kn.</w:t>
      </w:r>
    </w:p>
    <w:p w:rsidR="00B64D73" w:rsidRPr="005B0A66" w:rsidRDefault="00B64D73" w:rsidP="00B64D73">
      <w:pPr>
        <w:spacing w:line="25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6A376A">
      <w:pPr>
        <w:numPr>
          <w:ilvl w:val="0"/>
          <w:numId w:val="2"/>
        </w:numPr>
        <w:spacing w:line="256" w:lineRule="auto"/>
        <w:contextualSpacing/>
        <w:jc w:val="both"/>
        <w:rPr>
          <w:rFonts w:cstheme="minorHAnsi"/>
          <w:bCs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lastRenderedPageBreak/>
        <w:t xml:space="preserve">AOP 641 - Stanje novčanih sredstava na kraju izvještajnog razdoblja </w:t>
      </w:r>
      <w:r w:rsidRPr="005B0A66">
        <w:rPr>
          <w:rFonts w:cstheme="minorHAnsi"/>
          <w:sz w:val="24"/>
          <w:szCs w:val="24"/>
        </w:rPr>
        <w:t xml:space="preserve">je </w:t>
      </w:r>
      <w:r w:rsidR="00B64D73" w:rsidRPr="005B0A66">
        <w:rPr>
          <w:rFonts w:cstheme="minorHAnsi"/>
          <w:bCs/>
          <w:sz w:val="24"/>
          <w:szCs w:val="24"/>
        </w:rPr>
        <w:t>6.508.294,00</w:t>
      </w:r>
      <w:r w:rsidRPr="005B0A66">
        <w:rPr>
          <w:rFonts w:cstheme="minorHAnsi"/>
          <w:bCs/>
          <w:sz w:val="24"/>
          <w:szCs w:val="24"/>
        </w:rPr>
        <w:t xml:space="preserve"> kuna. Isti je u prošloj godini završio sa stanjem od </w:t>
      </w:r>
      <w:r w:rsidR="00B64D73" w:rsidRPr="005B0A66">
        <w:rPr>
          <w:rFonts w:cstheme="minorHAnsi"/>
          <w:bCs/>
          <w:sz w:val="24"/>
          <w:szCs w:val="24"/>
        </w:rPr>
        <w:t>2.641.157,00</w:t>
      </w:r>
      <w:r w:rsidRPr="005B0A66">
        <w:rPr>
          <w:rFonts w:cstheme="minorHAnsi"/>
          <w:bCs/>
          <w:sz w:val="24"/>
          <w:szCs w:val="24"/>
        </w:rPr>
        <w:t xml:space="preserve"> kuna i</w:t>
      </w:r>
      <w:r w:rsidR="009B3A8F" w:rsidRPr="005B0A66">
        <w:rPr>
          <w:rFonts w:cstheme="minorHAnsi"/>
          <w:bCs/>
          <w:sz w:val="24"/>
          <w:szCs w:val="24"/>
        </w:rPr>
        <w:t xml:space="preserve"> godinu se završava s </w:t>
      </w:r>
      <w:r w:rsidR="00B64D73" w:rsidRPr="005B0A66">
        <w:rPr>
          <w:rFonts w:cstheme="minorHAnsi"/>
          <w:bCs/>
          <w:sz w:val="24"/>
          <w:szCs w:val="24"/>
        </w:rPr>
        <w:t xml:space="preserve">3.867.137,00 </w:t>
      </w:r>
      <w:r w:rsidR="009B3A8F" w:rsidRPr="005B0A66">
        <w:rPr>
          <w:rFonts w:cstheme="minorHAnsi"/>
          <w:bCs/>
          <w:sz w:val="24"/>
          <w:szCs w:val="24"/>
        </w:rPr>
        <w:t xml:space="preserve"> kn </w:t>
      </w:r>
      <w:r w:rsidR="00B64D73" w:rsidRPr="005B0A66">
        <w:rPr>
          <w:rFonts w:cstheme="minorHAnsi"/>
          <w:bCs/>
          <w:sz w:val="24"/>
          <w:szCs w:val="24"/>
        </w:rPr>
        <w:t>više</w:t>
      </w:r>
      <w:r w:rsidR="009B3A8F" w:rsidRPr="005B0A66">
        <w:rPr>
          <w:rFonts w:cstheme="minorHAnsi"/>
          <w:bCs/>
          <w:sz w:val="24"/>
          <w:szCs w:val="24"/>
        </w:rPr>
        <w:t xml:space="preserve"> na računu.</w:t>
      </w:r>
      <w:r w:rsidRPr="005B0A66">
        <w:rPr>
          <w:rFonts w:cstheme="minorHAnsi"/>
          <w:bCs/>
          <w:sz w:val="24"/>
          <w:szCs w:val="24"/>
        </w:rPr>
        <w:t xml:space="preserve"> </w:t>
      </w:r>
    </w:p>
    <w:p w:rsidR="00C003FC" w:rsidRPr="005B0A66" w:rsidRDefault="00C003FC" w:rsidP="00C003FC">
      <w:pPr>
        <w:spacing w:line="25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5B0A66" w:rsidRPr="005B0A66" w:rsidRDefault="005B0A66" w:rsidP="00C003FC">
      <w:pPr>
        <w:spacing w:line="25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9F7127" w:rsidRPr="005B0A66" w:rsidRDefault="009F7127" w:rsidP="009F7127">
      <w:pPr>
        <w:spacing w:line="256" w:lineRule="auto"/>
        <w:jc w:val="both"/>
        <w:rPr>
          <w:rFonts w:cstheme="minorHAnsi"/>
          <w:b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Bilješke uz obrazac BILANCA</w:t>
      </w:r>
    </w:p>
    <w:p w:rsidR="005B0A66" w:rsidRPr="005B0A66" w:rsidRDefault="005B0A66" w:rsidP="009F7127">
      <w:pPr>
        <w:spacing w:line="256" w:lineRule="auto"/>
        <w:jc w:val="both"/>
        <w:rPr>
          <w:rFonts w:cstheme="minorHAnsi"/>
          <w:b/>
          <w:sz w:val="24"/>
          <w:szCs w:val="24"/>
        </w:rPr>
      </w:pPr>
    </w:p>
    <w:p w:rsidR="00263E74" w:rsidRDefault="00153E5B" w:rsidP="00060C30">
      <w:pPr>
        <w:tabs>
          <w:tab w:val="left" w:pos="1360"/>
        </w:tabs>
        <w:jc w:val="both"/>
        <w:rPr>
          <w:rFonts w:cstheme="minorHAnsi"/>
          <w:b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001</w:t>
      </w:r>
      <w:r w:rsidR="00301A62">
        <w:rPr>
          <w:rFonts w:cstheme="minorHAnsi"/>
          <w:b/>
          <w:sz w:val="24"/>
          <w:szCs w:val="24"/>
        </w:rPr>
        <w:t xml:space="preserve"> </w:t>
      </w:r>
    </w:p>
    <w:p w:rsidR="00060C30" w:rsidRPr="005B0A66" w:rsidRDefault="00153E5B" w:rsidP="00060C30">
      <w:pPr>
        <w:tabs>
          <w:tab w:val="left" w:pos="1360"/>
        </w:tabs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sz w:val="24"/>
          <w:szCs w:val="24"/>
        </w:rPr>
        <w:t xml:space="preserve"> </w:t>
      </w:r>
      <w:r w:rsidR="00060C30" w:rsidRPr="005B0A66">
        <w:rPr>
          <w:rFonts w:cstheme="minorHAnsi"/>
          <w:sz w:val="24"/>
          <w:szCs w:val="24"/>
        </w:rPr>
        <w:t xml:space="preserve">Ukupna  imovina je u razdoblju </w:t>
      </w:r>
      <w:bookmarkStart w:id="0" w:name="OLE_LINK1"/>
      <w:r w:rsidR="00060C30" w:rsidRPr="005B0A66">
        <w:rPr>
          <w:rFonts w:cstheme="minorHAnsi"/>
          <w:sz w:val="24"/>
          <w:szCs w:val="24"/>
        </w:rPr>
        <w:t>od 01. siječnja do 31. prosinca 201</w:t>
      </w:r>
      <w:r w:rsidR="00B64D73" w:rsidRPr="005B0A66">
        <w:rPr>
          <w:rFonts w:cstheme="minorHAnsi"/>
          <w:sz w:val="24"/>
          <w:szCs w:val="24"/>
        </w:rPr>
        <w:t>9</w:t>
      </w:r>
      <w:r w:rsidR="00060C30" w:rsidRPr="005B0A66">
        <w:rPr>
          <w:rFonts w:cstheme="minorHAnsi"/>
          <w:sz w:val="24"/>
          <w:szCs w:val="24"/>
        </w:rPr>
        <w:t xml:space="preserve">. </w:t>
      </w:r>
      <w:bookmarkEnd w:id="0"/>
      <w:r w:rsidR="00060C30" w:rsidRPr="005B0A66">
        <w:rPr>
          <w:rFonts w:cstheme="minorHAnsi"/>
          <w:sz w:val="24"/>
          <w:szCs w:val="24"/>
        </w:rPr>
        <w:t xml:space="preserve">godine </w:t>
      </w:r>
      <w:r w:rsidR="00B64D73" w:rsidRPr="005B0A66">
        <w:rPr>
          <w:rFonts w:cstheme="minorHAnsi"/>
          <w:sz w:val="24"/>
          <w:szCs w:val="24"/>
        </w:rPr>
        <w:t xml:space="preserve">povećana za 27,3 % </w:t>
      </w:r>
      <w:r w:rsidR="00060C30" w:rsidRPr="005B0A66">
        <w:rPr>
          <w:rFonts w:cstheme="minorHAnsi"/>
          <w:sz w:val="24"/>
          <w:szCs w:val="24"/>
        </w:rPr>
        <w:t xml:space="preserve">u odnosu na isto razdoblje prethodne godine i iznosi </w:t>
      </w:r>
      <w:r w:rsidRPr="005B0A66">
        <w:rPr>
          <w:rFonts w:cstheme="minorHAnsi"/>
          <w:sz w:val="24"/>
          <w:szCs w:val="24"/>
        </w:rPr>
        <w:t xml:space="preserve">14.393.476,00 </w:t>
      </w:r>
      <w:r w:rsidR="00060C30" w:rsidRPr="005B0A66">
        <w:rPr>
          <w:rFonts w:cstheme="minorHAnsi"/>
          <w:sz w:val="24"/>
          <w:szCs w:val="24"/>
        </w:rPr>
        <w:t xml:space="preserve"> kn. </w:t>
      </w:r>
    </w:p>
    <w:p w:rsidR="006A376A" w:rsidRPr="005B0A66" w:rsidRDefault="002444AA" w:rsidP="00C003FC">
      <w:pPr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sz w:val="24"/>
          <w:szCs w:val="24"/>
        </w:rPr>
        <w:t>Ustanova</w:t>
      </w:r>
      <w:r w:rsidR="00060C30" w:rsidRPr="005B0A66">
        <w:rPr>
          <w:rFonts w:cstheme="minorHAnsi"/>
          <w:sz w:val="24"/>
          <w:szCs w:val="24"/>
        </w:rPr>
        <w:t xml:space="preserve"> je ostvarila</w:t>
      </w:r>
      <w:r w:rsidRPr="005B0A66">
        <w:rPr>
          <w:rFonts w:cstheme="minorHAnsi"/>
          <w:sz w:val="24"/>
          <w:szCs w:val="24"/>
        </w:rPr>
        <w:t xml:space="preserve"> višak prihoda poslovanja </w:t>
      </w:r>
      <w:r w:rsidRPr="005B0A66">
        <w:rPr>
          <w:rFonts w:cstheme="minorHAnsi"/>
          <w:b/>
          <w:sz w:val="24"/>
          <w:szCs w:val="24"/>
        </w:rPr>
        <w:t>AOP 233</w:t>
      </w:r>
      <w:r w:rsidRPr="005B0A66">
        <w:rPr>
          <w:rFonts w:cstheme="minorHAnsi"/>
          <w:sz w:val="24"/>
          <w:szCs w:val="24"/>
        </w:rPr>
        <w:t xml:space="preserve"> </w:t>
      </w:r>
      <w:r w:rsidR="00060C30" w:rsidRPr="005B0A66">
        <w:rPr>
          <w:rFonts w:cstheme="minorHAnsi"/>
          <w:sz w:val="24"/>
          <w:szCs w:val="24"/>
        </w:rPr>
        <w:t xml:space="preserve">iznosu od </w:t>
      </w:r>
      <w:r w:rsidR="00153E5B" w:rsidRPr="005B0A66">
        <w:rPr>
          <w:rFonts w:cstheme="minorHAnsi"/>
          <w:sz w:val="24"/>
          <w:szCs w:val="24"/>
        </w:rPr>
        <w:t xml:space="preserve">3.558.491,00 </w:t>
      </w:r>
      <w:r w:rsidR="00060C30" w:rsidRPr="005B0A66">
        <w:rPr>
          <w:rFonts w:cstheme="minorHAnsi"/>
          <w:sz w:val="24"/>
          <w:szCs w:val="24"/>
        </w:rPr>
        <w:t>kuna</w:t>
      </w:r>
      <w:r w:rsidRPr="005B0A66">
        <w:rPr>
          <w:rFonts w:cstheme="minorHAnsi"/>
          <w:sz w:val="24"/>
          <w:szCs w:val="24"/>
        </w:rPr>
        <w:t xml:space="preserve">, te manjak prihoda od nefinancijske imovine </w:t>
      </w:r>
      <w:r w:rsidRPr="005B0A66">
        <w:rPr>
          <w:rFonts w:cstheme="minorHAnsi"/>
          <w:b/>
          <w:sz w:val="24"/>
          <w:szCs w:val="24"/>
        </w:rPr>
        <w:t>AOP 238</w:t>
      </w:r>
      <w:r w:rsidRPr="005B0A66">
        <w:rPr>
          <w:rFonts w:cstheme="minorHAnsi"/>
          <w:sz w:val="24"/>
          <w:szCs w:val="24"/>
        </w:rPr>
        <w:t xml:space="preserve"> u iznosu od 1.</w:t>
      </w:r>
      <w:r w:rsidR="00153E5B" w:rsidRPr="005B0A66">
        <w:rPr>
          <w:rFonts w:cstheme="minorHAnsi"/>
          <w:sz w:val="24"/>
          <w:szCs w:val="24"/>
        </w:rPr>
        <w:t>107.687,00</w:t>
      </w:r>
      <w:r w:rsidRPr="005B0A66">
        <w:rPr>
          <w:rFonts w:cstheme="minorHAnsi"/>
          <w:sz w:val="24"/>
          <w:szCs w:val="24"/>
        </w:rPr>
        <w:t xml:space="preserve"> kn.</w:t>
      </w:r>
    </w:p>
    <w:p w:rsidR="009F7127" w:rsidRPr="005B0A66" w:rsidRDefault="009F7127" w:rsidP="009F7127">
      <w:pPr>
        <w:spacing w:line="256" w:lineRule="auto"/>
        <w:jc w:val="both"/>
        <w:rPr>
          <w:rFonts w:cstheme="minorHAnsi"/>
          <w:b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Bilješke uz obrazac RASF</w:t>
      </w:r>
    </w:p>
    <w:p w:rsidR="00C003FC" w:rsidRPr="005B0A66" w:rsidRDefault="002444AA" w:rsidP="009F7127">
      <w:pPr>
        <w:spacing w:line="256" w:lineRule="auto"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sz w:val="24"/>
          <w:szCs w:val="24"/>
        </w:rPr>
        <w:t>JU NP Kornati za razdoblje od 01. siječnja do 31. prosinca 201</w:t>
      </w:r>
      <w:r w:rsidR="00153E5B" w:rsidRPr="005B0A66">
        <w:rPr>
          <w:rFonts w:cstheme="minorHAnsi"/>
          <w:sz w:val="24"/>
          <w:szCs w:val="24"/>
        </w:rPr>
        <w:t>9</w:t>
      </w:r>
      <w:r w:rsidRPr="005B0A66">
        <w:rPr>
          <w:rFonts w:cstheme="minorHAnsi"/>
          <w:sz w:val="24"/>
          <w:szCs w:val="24"/>
        </w:rPr>
        <w:t>. klasificirala je rashode na funkciji 05 Zaštita okoliša</w:t>
      </w:r>
      <w:r w:rsidR="00BE65E2" w:rsidRPr="005B0A66">
        <w:rPr>
          <w:rFonts w:cstheme="minorHAnsi"/>
          <w:sz w:val="24"/>
          <w:szCs w:val="24"/>
        </w:rPr>
        <w:t xml:space="preserve"> </w:t>
      </w:r>
      <w:r w:rsidR="00BE65E2" w:rsidRPr="005B0A66">
        <w:rPr>
          <w:rFonts w:cstheme="minorHAnsi"/>
          <w:b/>
          <w:sz w:val="24"/>
          <w:szCs w:val="24"/>
        </w:rPr>
        <w:t>AOP 071</w:t>
      </w:r>
      <w:r w:rsidR="00BE65E2" w:rsidRPr="005B0A66">
        <w:rPr>
          <w:rFonts w:cstheme="minorHAnsi"/>
          <w:sz w:val="24"/>
          <w:szCs w:val="24"/>
        </w:rPr>
        <w:t>,</w:t>
      </w:r>
      <w:r w:rsidRPr="005B0A66">
        <w:rPr>
          <w:rFonts w:cstheme="minorHAnsi"/>
          <w:sz w:val="24"/>
          <w:szCs w:val="24"/>
        </w:rPr>
        <w:t xml:space="preserve"> u ukupnom iznosu </w:t>
      </w:r>
      <w:r w:rsidR="00153E5B" w:rsidRPr="005B0A66">
        <w:rPr>
          <w:rFonts w:cstheme="minorHAnsi"/>
          <w:sz w:val="24"/>
          <w:szCs w:val="24"/>
        </w:rPr>
        <w:t>11.938.152,00</w:t>
      </w:r>
      <w:r w:rsidRPr="005B0A66">
        <w:rPr>
          <w:rFonts w:cstheme="minorHAnsi"/>
          <w:sz w:val="24"/>
          <w:szCs w:val="24"/>
        </w:rPr>
        <w:t xml:space="preserve"> kn</w:t>
      </w:r>
      <w:r w:rsidR="00BE65E2" w:rsidRPr="005B0A66">
        <w:rPr>
          <w:rFonts w:cstheme="minorHAnsi"/>
          <w:sz w:val="24"/>
          <w:szCs w:val="24"/>
        </w:rPr>
        <w:t xml:space="preserve">, odnosno cijeli iznos na poziciji </w:t>
      </w:r>
      <w:r w:rsidR="00BE65E2" w:rsidRPr="005B0A66">
        <w:rPr>
          <w:rFonts w:cstheme="minorHAnsi"/>
          <w:b/>
          <w:sz w:val="24"/>
          <w:szCs w:val="24"/>
        </w:rPr>
        <w:t>AOP 075</w:t>
      </w:r>
      <w:r w:rsidR="00BE65E2" w:rsidRPr="005B0A66">
        <w:rPr>
          <w:rFonts w:cstheme="minorHAnsi"/>
          <w:sz w:val="24"/>
          <w:szCs w:val="24"/>
        </w:rPr>
        <w:t xml:space="preserve"> na funkciji 054 Zaštita bio-raznolikosti i krajolika.</w:t>
      </w:r>
    </w:p>
    <w:p w:rsidR="009F7127" w:rsidRPr="005B0A66" w:rsidRDefault="00C003FC" w:rsidP="009F7127">
      <w:pPr>
        <w:spacing w:line="256" w:lineRule="auto"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B</w:t>
      </w:r>
      <w:r w:rsidR="009F7127" w:rsidRPr="005B0A66">
        <w:rPr>
          <w:rFonts w:cstheme="minorHAnsi"/>
          <w:b/>
          <w:sz w:val="24"/>
          <w:szCs w:val="24"/>
        </w:rPr>
        <w:t>ilješke uz obrazac PVRIO</w:t>
      </w:r>
    </w:p>
    <w:p w:rsidR="006A376A" w:rsidRPr="005B0A66" w:rsidRDefault="009F7127" w:rsidP="00C003FC">
      <w:pPr>
        <w:spacing w:line="256" w:lineRule="auto"/>
        <w:rPr>
          <w:rFonts w:cstheme="minorHAnsi"/>
          <w:bCs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 xml:space="preserve">AOP 005  - </w:t>
      </w:r>
      <w:r w:rsidR="00153E5B" w:rsidRPr="005B0A66">
        <w:rPr>
          <w:rFonts w:cstheme="minorHAnsi"/>
          <w:bCs/>
          <w:sz w:val="24"/>
          <w:szCs w:val="24"/>
        </w:rPr>
        <w:t>Promjene u vrijednosti imovine i obujmu imovine iznose 5.177,00 kn, a odnose se na likvidaciju dugotrajne imovine koja nije u funkciji.</w:t>
      </w:r>
    </w:p>
    <w:p w:rsidR="00C003FC" w:rsidRPr="005B0A66" w:rsidRDefault="00C003FC" w:rsidP="00C003FC">
      <w:pPr>
        <w:spacing w:line="256" w:lineRule="auto"/>
        <w:rPr>
          <w:rFonts w:cstheme="minorHAnsi"/>
          <w:sz w:val="24"/>
          <w:szCs w:val="24"/>
        </w:rPr>
      </w:pPr>
    </w:p>
    <w:p w:rsidR="006A376A" w:rsidRPr="005B0A66" w:rsidRDefault="009F7127" w:rsidP="006A376A">
      <w:pPr>
        <w:spacing w:line="256" w:lineRule="auto"/>
        <w:jc w:val="both"/>
        <w:rPr>
          <w:rFonts w:cstheme="minorHAnsi"/>
          <w:b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Bilješke uz obrazac OBVEZE</w:t>
      </w: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b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 xml:space="preserve">AOP 001 - </w:t>
      </w:r>
      <w:r w:rsidRPr="005B0A66">
        <w:rPr>
          <w:rFonts w:cstheme="minorHAnsi"/>
          <w:sz w:val="24"/>
          <w:szCs w:val="24"/>
        </w:rPr>
        <w:t>Stanje obveza s 1. siječnjem 201</w:t>
      </w:r>
      <w:r w:rsidR="00090C6B" w:rsidRPr="005B0A66">
        <w:rPr>
          <w:rFonts w:cstheme="minorHAnsi"/>
          <w:sz w:val="24"/>
          <w:szCs w:val="24"/>
        </w:rPr>
        <w:t>9</w:t>
      </w:r>
      <w:r w:rsidRPr="005B0A66">
        <w:rPr>
          <w:rFonts w:cstheme="minorHAnsi"/>
          <w:sz w:val="24"/>
          <w:szCs w:val="24"/>
        </w:rPr>
        <w:t>. godine bilo je 3</w:t>
      </w:r>
      <w:r w:rsidR="00E8537B" w:rsidRPr="005B0A66">
        <w:rPr>
          <w:rFonts w:cstheme="minorHAnsi"/>
          <w:sz w:val="24"/>
          <w:szCs w:val="24"/>
        </w:rPr>
        <w:t>85</w:t>
      </w:r>
      <w:r w:rsidRPr="005B0A66">
        <w:rPr>
          <w:rFonts w:cstheme="minorHAnsi"/>
          <w:sz w:val="24"/>
          <w:szCs w:val="24"/>
        </w:rPr>
        <w:t>.</w:t>
      </w:r>
      <w:r w:rsidR="00E8537B" w:rsidRPr="005B0A66">
        <w:rPr>
          <w:rFonts w:cstheme="minorHAnsi"/>
          <w:sz w:val="24"/>
          <w:szCs w:val="24"/>
        </w:rPr>
        <w:t>57</w:t>
      </w:r>
      <w:r w:rsidR="007C752C" w:rsidRPr="005B0A66">
        <w:rPr>
          <w:rFonts w:cstheme="minorHAnsi"/>
          <w:sz w:val="24"/>
          <w:szCs w:val="24"/>
        </w:rPr>
        <w:t>9</w:t>
      </w:r>
      <w:r w:rsidRPr="005B0A66">
        <w:rPr>
          <w:rFonts w:cstheme="minorHAnsi"/>
          <w:sz w:val="24"/>
          <w:szCs w:val="24"/>
        </w:rPr>
        <w:t>,00 kuna</w:t>
      </w: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b/>
          <w:sz w:val="24"/>
          <w:szCs w:val="24"/>
        </w:rPr>
        <w:t>AOP 0</w:t>
      </w:r>
      <w:r w:rsidR="009B3A8F" w:rsidRPr="005B0A66">
        <w:rPr>
          <w:rFonts w:cstheme="minorHAnsi"/>
          <w:b/>
          <w:sz w:val="24"/>
          <w:szCs w:val="24"/>
        </w:rPr>
        <w:t>36</w:t>
      </w:r>
      <w:r w:rsidRPr="005B0A66">
        <w:rPr>
          <w:rFonts w:cstheme="minorHAnsi"/>
          <w:b/>
          <w:sz w:val="24"/>
          <w:szCs w:val="24"/>
        </w:rPr>
        <w:t xml:space="preserve"> - </w:t>
      </w:r>
      <w:r w:rsidRPr="005B0A66">
        <w:rPr>
          <w:rFonts w:cstheme="minorHAnsi"/>
          <w:sz w:val="24"/>
          <w:szCs w:val="24"/>
        </w:rPr>
        <w:t xml:space="preserve">Stanje obveza na </w:t>
      </w:r>
      <w:r w:rsidR="00C62376" w:rsidRPr="005B0A66">
        <w:rPr>
          <w:rFonts w:cstheme="minorHAnsi"/>
          <w:sz w:val="24"/>
          <w:szCs w:val="24"/>
        </w:rPr>
        <w:t>31</w:t>
      </w:r>
      <w:r w:rsidRPr="005B0A66">
        <w:rPr>
          <w:rFonts w:cstheme="minorHAnsi"/>
          <w:sz w:val="24"/>
          <w:szCs w:val="24"/>
        </w:rPr>
        <w:t xml:space="preserve">. </w:t>
      </w:r>
      <w:r w:rsidR="00C62376" w:rsidRPr="005B0A66">
        <w:rPr>
          <w:rFonts w:cstheme="minorHAnsi"/>
          <w:sz w:val="24"/>
          <w:szCs w:val="24"/>
        </w:rPr>
        <w:t>prosinca</w:t>
      </w:r>
      <w:r w:rsidRPr="005B0A66">
        <w:rPr>
          <w:rFonts w:cstheme="minorHAnsi"/>
          <w:sz w:val="24"/>
          <w:szCs w:val="24"/>
        </w:rPr>
        <w:t xml:space="preserve"> 201</w:t>
      </w:r>
      <w:r w:rsidR="00090C6B" w:rsidRPr="005B0A66">
        <w:rPr>
          <w:rFonts w:cstheme="minorHAnsi"/>
          <w:sz w:val="24"/>
          <w:szCs w:val="24"/>
        </w:rPr>
        <w:t>9</w:t>
      </w:r>
      <w:r w:rsidRPr="005B0A66">
        <w:rPr>
          <w:rFonts w:cstheme="minorHAnsi"/>
          <w:sz w:val="24"/>
          <w:szCs w:val="24"/>
        </w:rPr>
        <w:t xml:space="preserve">. je  </w:t>
      </w:r>
      <w:r w:rsidR="007C752C" w:rsidRPr="005B0A66">
        <w:rPr>
          <w:rFonts w:cstheme="minorHAnsi"/>
          <w:sz w:val="24"/>
          <w:szCs w:val="24"/>
        </w:rPr>
        <w:t xml:space="preserve">5.515.802,00 </w:t>
      </w:r>
      <w:r w:rsidRPr="005B0A66">
        <w:rPr>
          <w:rFonts w:cstheme="minorHAnsi"/>
          <w:sz w:val="24"/>
          <w:szCs w:val="24"/>
        </w:rPr>
        <w:t>kuna</w:t>
      </w:r>
      <w:r w:rsidR="002444AA" w:rsidRPr="005B0A66">
        <w:rPr>
          <w:rFonts w:cstheme="minorHAnsi"/>
          <w:sz w:val="24"/>
          <w:szCs w:val="24"/>
        </w:rPr>
        <w:t>.</w:t>
      </w:r>
      <w:r w:rsidR="007C752C" w:rsidRPr="005B0A66">
        <w:rPr>
          <w:rFonts w:cstheme="minorHAnsi"/>
          <w:sz w:val="24"/>
          <w:szCs w:val="24"/>
        </w:rPr>
        <w:t xml:space="preserve"> Razlog povećanja obveza u odnosu na prethodno izvještajno razdoblje je zbog stanja nedospjelih obveza u iznosu od 5.126.290,00 kuna koje se odnose na obveze za primljene predujmove po osnovi projekta Rediviva</w:t>
      </w:r>
      <w:r w:rsidR="005B0A66">
        <w:rPr>
          <w:rFonts w:cstheme="minorHAnsi"/>
          <w:sz w:val="24"/>
          <w:szCs w:val="24"/>
        </w:rPr>
        <w:t xml:space="preserve"> </w:t>
      </w:r>
      <w:r w:rsidR="007C752C" w:rsidRPr="005B0A66">
        <w:rPr>
          <w:rFonts w:cstheme="minorHAnsi"/>
          <w:sz w:val="24"/>
          <w:szCs w:val="24"/>
        </w:rPr>
        <w:t xml:space="preserve"> </w:t>
      </w:r>
      <w:r w:rsidR="007C752C" w:rsidRPr="005B0A66">
        <w:rPr>
          <w:rFonts w:cstheme="minorHAnsi"/>
          <w:b/>
          <w:sz w:val="24"/>
          <w:szCs w:val="24"/>
        </w:rPr>
        <w:t>AOP 001</w:t>
      </w:r>
      <w:r w:rsidR="007C752C" w:rsidRPr="005B0A66">
        <w:rPr>
          <w:rFonts w:cstheme="minorHAnsi"/>
          <w:sz w:val="24"/>
          <w:szCs w:val="24"/>
        </w:rPr>
        <w:t xml:space="preserve">  Kornati.</w:t>
      </w: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6A376A" w:rsidRPr="005B0A66" w:rsidRDefault="006A376A" w:rsidP="006A376A">
      <w:pPr>
        <w:spacing w:line="256" w:lineRule="auto"/>
        <w:contextualSpacing/>
        <w:jc w:val="both"/>
        <w:rPr>
          <w:rFonts w:cstheme="minorHAnsi"/>
          <w:sz w:val="24"/>
          <w:szCs w:val="24"/>
        </w:rPr>
      </w:pPr>
    </w:p>
    <w:p w:rsidR="002444AA" w:rsidRPr="005B0A66" w:rsidRDefault="002444AA" w:rsidP="002444AA">
      <w:pPr>
        <w:spacing w:line="256" w:lineRule="auto"/>
        <w:rPr>
          <w:rFonts w:cstheme="minorHAnsi"/>
          <w:sz w:val="24"/>
          <w:szCs w:val="24"/>
        </w:rPr>
      </w:pPr>
    </w:p>
    <w:p w:rsidR="006A376A" w:rsidRPr="005B0A66" w:rsidRDefault="002444AA" w:rsidP="005B0A66">
      <w:pPr>
        <w:spacing w:line="256" w:lineRule="auto"/>
        <w:rPr>
          <w:rFonts w:cstheme="minorHAnsi"/>
          <w:sz w:val="24"/>
          <w:szCs w:val="24"/>
        </w:rPr>
      </w:pPr>
      <w:r w:rsidRPr="005B0A66">
        <w:rPr>
          <w:rFonts w:cstheme="minorHAnsi"/>
          <w:sz w:val="24"/>
          <w:szCs w:val="24"/>
        </w:rPr>
        <w:t>Murter, 3</w:t>
      </w:r>
      <w:r w:rsidR="00815D6D">
        <w:rPr>
          <w:rFonts w:cstheme="minorHAnsi"/>
          <w:sz w:val="24"/>
          <w:szCs w:val="24"/>
        </w:rPr>
        <w:t>0</w:t>
      </w:r>
      <w:bookmarkStart w:id="1" w:name="_GoBack"/>
      <w:bookmarkEnd w:id="1"/>
      <w:r w:rsidRPr="005B0A66">
        <w:rPr>
          <w:rFonts w:cstheme="minorHAnsi"/>
          <w:sz w:val="24"/>
          <w:szCs w:val="24"/>
        </w:rPr>
        <w:t>.1.20</w:t>
      </w:r>
      <w:r w:rsidR="00090C6B" w:rsidRPr="005B0A66">
        <w:rPr>
          <w:rFonts w:cstheme="minorHAnsi"/>
          <w:sz w:val="24"/>
          <w:szCs w:val="24"/>
        </w:rPr>
        <w:t>20</w:t>
      </w:r>
      <w:r w:rsidRPr="005B0A66">
        <w:rPr>
          <w:rFonts w:cstheme="minorHAnsi"/>
          <w:sz w:val="24"/>
          <w:szCs w:val="24"/>
        </w:rPr>
        <w:t>.</w:t>
      </w:r>
      <w:r w:rsidR="005B0A66" w:rsidRPr="005B0A66">
        <w:rPr>
          <w:rFonts w:cstheme="minorHAnsi"/>
          <w:sz w:val="24"/>
          <w:szCs w:val="24"/>
        </w:rPr>
        <w:tab/>
      </w:r>
      <w:r w:rsidR="005B0A66" w:rsidRPr="005B0A66">
        <w:rPr>
          <w:rFonts w:cstheme="minorHAnsi"/>
          <w:sz w:val="24"/>
          <w:szCs w:val="24"/>
        </w:rPr>
        <w:tab/>
      </w:r>
      <w:r w:rsidR="005B0A66" w:rsidRPr="005B0A66">
        <w:rPr>
          <w:rFonts w:cstheme="minorHAnsi"/>
          <w:sz w:val="24"/>
          <w:szCs w:val="24"/>
        </w:rPr>
        <w:tab/>
      </w:r>
      <w:r w:rsidR="005B0A66" w:rsidRPr="005B0A66">
        <w:rPr>
          <w:rFonts w:cstheme="minorHAnsi"/>
          <w:sz w:val="24"/>
          <w:szCs w:val="24"/>
        </w:rPr>
        <w:tab/>
      </w:r>
      <w:r w:rsidR="005B0A66" w:rsidRPr="005B0A66">
        <w:rPr>
          <w:rFonts w:cstheme="minorHAnsi"/>
          <w:sz w:val="24"/>
          <w:szCs w:val="24"/>
        </w:rPr>
        <w:tab/>
      </w:r>
      <w:r w:rsidR="005B0A66" w:rsidRPr="005B0A66">
        <w:rPr>
          <w:rFonts w:cstheme="minorHAnsi"/>
          <w:sz w:val="24"/>
          <w:szCs w:val="24"/>
        </w:rPr>
        <w:tab/>
      </w:r>
      <w:r w:rsidR="005B0A66" w:rsidRPr="005B0A66">
        <w:rPr>
          <w:rFonts w:cstheme="minorHAnsi"/>
          <w:sz w:val="24"/>
          <w:szCs w:val="24"/>
        </w:rPr>
        <w:tab/>
      </w:r>
      <w:r w:rsidR="00BF1D67" w:rsidRPr="005B0A66">
        <w:rPr>
          <w:rFonts w:cstheme="minorHAnsi"/>
          <w:sz w:val="24"/>
          <w:szCs w:val="24"/>
        </w:rPr>
        <w:t>Ravnatelj:</w:t>
      </w:r>
    </w:p>
    <w:p w:rsidR="00BF1D67" w:rsidRPr="005B0A66" w:rsidRDefault="00BF1D67" w:rsidP="006A376A">
      <w:pPr>
        <w:spacing w:line="256" w:lineRule="auto"/>
        <w:jc w:val="both"/>
        <w:rPr>
          <w:rFonts w:cstheme="minorHAnsi"/>
          <w:sz w:val="24"/>
          <w:szCs w:val="24"/>
        </w:rPr>
      </w:pPr>
    </w:p>
    <w:p w:rsidR="00431355" w:rsidRPr="005B0A66" w:rsidRDefault="00BF1D67" w:rsidP="005B0A66">
      <w:pPr>
        <w:spacing w:line="256" w:lineRule="auto"/>
        <w:ind w:left="5664" w:firstLine="708"/>
        <w:jc w:val="both"/>
        <w:rPr>
          <w:rFonts w:cstheme="minorHAnsi"/>
          <w:sz w:val="24"/>
          <w:szCs w:val="24"/>
        </w:rPr>
      </w:pPr>
      <w:r w:rsidRPr="005B0A66">
        <w:rPr>
          <w:rFonts w:cstheme="minorHAnsi"/>
          <w:sz w:val="24"/>
          <w:szCs w:val="24"/>
        </w:rPr>
        <w:t>Šime</w:t>
      </w:r>
      <w:r w:rsidR="005B0A66">
        <w:rPr>
          <w:rFonts w:cstheme="minorHAnsi"/>
          <w:sz w:val="24"/>
          <w:szCs w:val="24"/>
        </w:rPr>
        <w:t xml:space="preserve"> </w:t>
      </w:r>
      <w:r w:rsidRPr="005B0A66">
        <w:rPr>
          <w:rFonts w:cstheme="minorHAnsi"/>
          <w:sz w:val="24"/>
          <w:szCs w:val="24"/>
        </w:rPr>
        <w:t>Ježina, dipl. oec.</w:t>
      </w:r>
    </w:p>
    <w:sectPr w:rsidR="00431355" w:rsidRPr="005B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34A1"/>
    <w:multiLevelType w:val="hybridMultilevel"/>
    <w:tmpl w:val="86FACDE8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1A1BD4"/>
    <w:multiLevelType w:val="hybridMultilevel"/>
    <w:tmpl w:val="B7EC8E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B0E2F"/>
    <w:multiLevelType w:val="hybridMultilevel"/>
    <w:tmpl w:val="0EA2DC34"/>
    <w:lvl w:ilvl="0" w:tplc="33E2AB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C3A5C"/>
    <w:multiLevelType w:val="multilevel"/>
    <w:tmpl w:val="48122BD0"/>
    <w:lvl w:ilvl="0">
      <w:start w:val="1"/>
      <w:numFmt w:val="decimalZero"/>
      <w:lvlText w:val="%1."/>
      <w:lvlJc w:val="left"/>
      <w:pPr>
        <w:ind w:left="750" w:hanging="750"/>
      </w:pPr>
    </w:lvl>
    <w:lvl w:ilvl="1">
      <w:start w:val="1"/>
      <w:numFmt w:val="decimalZero"/>
      <w:lvlText w:val="%1.%2."/>
      <w:lvlJc w:val="left"/>
      <w:pPr>
        <w:ind w:left="1470" w:hanging="750"/>
      </w:pPr>
    </w:lvl>
    <w:lvl w:ilvl="2">
      <w:start w:val="1"/>
      <w:numFmt w:val="decimal"/>
      <w:lvlText w:val="%1.%2.%3."/>
      <w:lvlJc w:val="left"/>
      <w:pPr>
        <w:ind w:left="2190" w:hanging="75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 w15:restartNumberingAfterBreak="0">
    <w:nsid w:val="4CD00A9C"/>
    <w:multiLevelType w:val="multilevel"/>
    <w:tmpl w:val="BD26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0" w:hanging="51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3150" w:hanging="720"/>
      </w:pPr>
      <w:rPr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4890" w:hanging="1080"/>
      </w:pPr>
      <w:rPr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5940" w:hanging="1440"/>
      </w:pPr>
      <w:rPr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6630" w:hanging="1440"/>
      </w:pPr>
      <w:rPr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680" w:hanging="1800"/>
      </w:pPr>
      <w:rPr>
        <w:b/>
        <w:sz w:val="28"/>
      </w:rPr>
    </w:lvl>
  </w:abstractNum>
  <w:abstractNum w:abstractNumId="5" w15:restartNumberingAfterBreak="0">
    <w:nsid w:val="5CE63513"/>
    <w:multiLevelType w:val="hybridMultilevel"/>
    <w:tmpl w:val="D3A866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95C34"/>
    <w:multiLevelType w:val="hybridMultilevel"/>
    <w:tmpl w:val="E166BDCA"/>
    <w:lvl w:ilvl="0" w:tplc="EDDCC80A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422C1"/>
    <w:multiLevelType w:val="hybridMultilevel"/>
    <w:tmpl w:val="FA180A46"/>
    <w:lvl w:ilvl="0" w:tplc="7EC4A762">
      <w:start w:val="6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89"/>
    <w:rsid w:val="000476B5"/>
    <w:rsid w:val="00060C30"/>
    <w:rsid w:val="00090C6B"/>
    <w:rsid w:val="000A6BC3"/>
    <w:rsid w:val="00107609"/>
    <w:rsid w:val="00153E5B"/>
    <w:rsid w:val="00161338"/>
    <w:rsid w:val="00177A91"/>
    <w:rsid w:val="001968BD"/>
    <w:rsid w:val="001D3E4C"/>
    <w:rsid w:val="002444AA"/>
    <w:rsid w:val="00263E74"/>
    <w:rsid w:val="00267B9A"/>
    <w:rsid w:val="00267C5F"/>
    <w:rsid w:val="002D569D"/>
    <w:rsid w:val="002E4EDF"/>
    <w:rsid w:val="00301848"/>
    <w:rsid w:val="00301A62"/>
    <w:rsid w:val="00320386"/>
    <w:rsid w:val="003A0DE5"/>
    <w:rsid w:val="003C7D0C"/>
    <w:rsid w:val="00415017"/>
    <w:rsid w:val="00415732"/>
    <w:rsid w:val="00417F85"/>
    <w:rsid w:val="00431355"/>
    <w:rsid w:val="004578F7"/>
    <w:rsid w:val="00460EB4"/>
    <w:rsid w:val="004A5C33"/>
    <w:rsid w:val="004C5988"/>
    <w:rsid w:val="004E5588"/>
    <w:rsid w:val="00514BE0"/>
    <w:rsid w:val="0059427E"/>
    <w:rsid w:val="005B0A66"/>
    <w:rsid w:val="005D0741"/>
    <w:rsid w:val="005D143C"/>
    <w:rsid w:val="005E3838"/>
    <w:rsid w:val="005F6AE2"/>
    <w:rsid w:val="00654422"/>
    <w:rsid w:val="00666924"/>
    <w:rsid w:val="00677ECA"/>
    <w:rsid w:val="006A376A"/>
    <w:rsid w:val="006B79EA"/>
    <w:rsid w:val="006C1FDF"/>
    <w:rsid w:val="006E1179"/>
    <w:rsid w:val="006E2BE9"/>
    <w:rsid w:val="007C752C"/>
    <w:rsid w:val="00810189"/>
    <w:rsid w:val="00813BA7"/>
    <w:rsid w:val="00815D6D"/>
    <w:rsid w:val="0082307F"/>
    <w:rsid w:val="0087695A"/>
    <w:rsid w:val="008840DC"/>
    <w:rsid w:val="00982D8F"/>
    <w:rsid w:val="009B3A8F"/>
    <w:rsid w:val="009E3B04"/>
    <w:rsid w:val="009E5DA6"/>
    <w:rsid w:val="009F7127"/>
    <w:rsid w:val="00A23E10"/>
    <w:rsid w:val="00B3322C"/>
    <w:rsid w:val="00B37320"/>
    <w:rsid w:val="00B64D73"/>
    <w:rsid w:val="00B7028E"/>
    <w:rsid w:val="00BC17A7"/>
    <w:rsid w:val="00BE65E2"/>
    <w:rsid w:val="00BF1D67"/>
    <w:rsid w:val="00C003FC"/>
    <w:rsid w:val="00C32C57"/>
    <w:rsid w:val="00C62376"/>
    <w:rsid w:val="00C724C8"/>
    <w:rsid w:val="00CB44BB"/>
    <w:rsid w:val="00CF120A"/>
    <w:rsid w:val="00D022A9"/>
    <w:rsid w:val="00D1214C"/>
    <w:rsid w:val="00D12888"/>
    <w:rsid w:val="00D25F3B"/>
    <w:rsid w:val="00D26B02"/>
    <w:rsid w:val="00E8537B"/>
    <w:rsid w:val="00ED3C3D"/>
    <w:rsid w:val="00F45027"/>
    <w:rsid w:val="00F54015"/>
    <w:rsid w:val="00F84629"/>
    <w:rsid w:val="00F90E96"/>
    <w:rsid w:val="00F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83AE"/>
  <w15:chartTrackingRefBased/>
  <w15:docId w15:val="{4157E8BD-DFDB-4E30-B631-7DE0BE90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6A376A"/>
  </w:style>
  <w:style w:type="paragraph" w:customStyle="1" w:styleId="msonormal0">
    <w:name w:val="msonormal"/>
    <w:basedOn w:val="Normal"/>
    <w:rsid w:val="006A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6A376A"/>
  </w:style>
  <w:style w:type="paragraph" w:styleId="Zaglavlje">
    <w:name w:val="header"/>
    <w:basedOn w:val="Normal"/>
    <w:link w:val="ZaglavljeChar"/>
    <w:uiPriority w:val="99"/>
    <w:semiHidden/>
    <w:unhideWhenUsed/>
    <w:rsid w:val="006A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uiPriority w:val="99"/>
    <w:semiHidden/>
    <w:rsid w:val="006A376A"/>
  </w:style>
  <w:style w:type="character" w:customStyle="1" w:styleId="PodnojeChar">
    <w:name w:val="Podnožje Char"/>
    <w:basedOn w:val="Zadanifontodlomka"/>
    <w:link w:val="Podnoje"/>
    <w:uiPriority w:val="99"/>
    <w:semiHidden/>
    <w:rsid w:val="006A376A"/>
  </w:style>
  <w:style w:type="paragraph" w:styleId="Podnoje">
    <w:name w:val="footer"/>
    <w:basedOn w:val="Normal"/>
    <w:link w:val="PodnojeChar"/>
    <w:uiPriority w:val="99"/>
    <w:semiHidden/>
    <w:unhideWhenUsed/>
    <w:rsid w:val="006A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6A376A"/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376A"/>
    <w:rPr>
      <w:rFonts w:ascii="Segoe U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uiPriority w:val="99"/>
    <w:semiHidden/>
    <w:rsid w:val="006A376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A376A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A376A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6A37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E9B43-96A3-4666-B461-0FD352D5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60</cp:revision>
  <cp:lastPrinted>2020-01-31T09:10:00Z</cp:lastPrinted>
  <dcterms:created xsi:type="dcterms:W3CDTF">2018-12-06T07:36:00Z</dcterms:created>
  <dcterms:modified xsi:type="dcterms:W3CDTF">2020-01-31T09:48:00Z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1547859616</vt:i4>
  </property>
  <property fmtid="{D5CDD505-2E9C-101B-9397-08002B2CF9AE}" pid="3" name="_NewReviewCycle">
    <vt:lpwstr/>
  </property>
  <property fmtid="{D5CDD505-2E9C-101B-9397-08002B2CF9AE}" pid="4" name="_EmailSubject">
    <vt:lpwstr>Objava na web</vt:lpwstr>
  </property>
  <property fmtid="{D5CDD505-2E9C-101B-9397-08002B2CF9AE}" pid="5" name="_AuthorEmail">
    <vt:lpwstr>kornati@np-kornati.hr</vt:lpwstr>
  </property>
  <property fmtid="{D5CDD505-2E9C-101B-9397-08002B2CF9AE}" pid="6" name="_AuthorEmailDisplayName">
    <vt:lpwstr>Franka Rameša</vt:lpwstr>
  </property>
</Properties>
</file>